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CA5" w:rsidRDefault="00C37CA5">
      <w:pPr>
        <w:spacing w:after="0" w:line="100" w:lineRule="atLeast"/>
      </w:pPr>
    </w:p>
    <w:p w:rsidR="00C37CA5" w:rsidRDefault="00C37CA5">
      <w:pPr>
        <w:spacing w:after="0" w:line="100" w:lineRule="atLeast"/>
      </w:pPr>
    </w:p>
    <w:p w:rsidR="00C37CA5" w:rsidRDefault="00C37CA5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79"/>
        <w:gridCol w:w="4778"/>
      </w:tblGrid>
      <w:tr w:rsidR="00C37CA5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CA5" w:rsidRDefault="00C132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СОГЛАСОВАН: </w:t>
            </w:r>
          </w:p>
          <w:p w:rsidR="00C37CA5" w:rsidRDefault="00C132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МКУ «Отдел культуры </w:t>
            </w:r>
          </w:p>
          <w:p w:rsidR="00C37CA5" w:rsidRDefault="00C132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Бердска»</w:t>
            </w:r>
          </w:p>
          <w:p w:rsidR="00C37CA5" w:rsidRDefault="00C132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 </w:t>
            </w:r>
            <w:proofErr w:type="spellStart"/>
            <w:r w:rsidR="001A4FFB">
              <w:rPr>
                <w:rFonts w:ascii="Times New Roman" w:hAnsi="Times New Roman"/>
                <w:sz w:val="28"/>
                <w:szCs w:val="28"/>
              </w:rPr>
              <w:t>О.М.Мокриенко</w:t>
            </w:r>
            <w:proofErr w:type="spellEnd"/>
          </w:p>
          <w:p w:rsidR="00C37CA5" w:rsidRDefault="00C132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 201</w:t>
            </w:r>
            <w:r w:rsidR="001A4FFB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C37CA5" w:rsidRDefault="00C37C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CA5" w:rsidRDefault="00C132B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УТВЕРЖДЕН:     </w:t>
            </w:r>
          </w:p>
          <w:p w:rsidR="00C37CA5" w:rsidRDefault="00C132B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МАУ «Дворец культуры «Родина»</w:t>
            </w:r>
          </w:p>
          <w:p w:rsidR="00C37CA5" w:rsidRDefault="00C132B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 Л.И.Чуркина</w:t>
            </w:r>
          </w:p>
          <w:p w:rsidR="00C37CA5" w:rsidRDefault="00C132B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 201</w:t>
            </w:r>
            <w:r w:rsidR="001A4FFB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C37CA5" w:rsidRDefault="00C37CA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37CA5" w:rsidRDefault="00C37CA5">
      <w:pPr>
        <w:rPr>
          <w:rFonts w:ascii="Times New Roman" w:hAnsi="Times New Roman"/>
          <w:sz w:val="28"/>
          <w:szCs w:val="28"/>
        </w:rPr>
      </w:pPr>
    </w:p>
    <w:p w:rsidR="00C37CA5" w:rsidRDefault="00C37CA5">
      <w:pPr>
        <w:rPr>
          <w:rFonts w:ascii="Times New Roman" w:hAnsi="Times New Roman"/>
          <w:sz w:val="28"/>
          <w:szCs w:val="28"/>
        </w:rPr>
      </w:pPr>
    </w:p>
    <w:p w:rsidR="00C37CA5" w:rsidRDefault="00C37CA5">
      <w:pPr>
        <w:rPr>
          <w:rFonts w:ascii="Times New Roman" w:hAnsi="Times New Roman"/>
          <w:sz w:val="28"/>
          <w:szCs w:val="28"/>
        </w:rPr>
      </w:pPr>
    </w:p>
    <w:p w:rsidR="00C37CA5" w:rsidRDefault="00C37CA5">
      <w:pPr>
        <w:jc w:val="center"/>
        <w:rPr>
          <w:rFonts w:ascii="Times New Roman" w:hAnsi="Times New Roman"/>
          <w:b/>
          <w:sz w:val="60"/>
          <w:szCs w:val="60"/>
        </w:rPr>
      </w:pPr>
    </w:p>
    <w:p w:rsidR="00C37CA5" w:rsidRDefault="00C132BF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План работы</w:t>
      </w:r>
    </w:p>
    <w:p w:rsidR="00C37CA5" w:rsidRDefault="00C132BF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МАУ «Дворец культуры «Родина»</w:t>
      </w:r>
    </w:p>
    <w:p w:rsidR="00C37CA5" w:rsidRDefault="00C132BF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201</w:t>
      </w:r>
      <w:r w:rsidR="001A4FFB">
        <w:rPr>
          <w:rFonts w:ascii="Times New Roman" w:hAnsi="Times New Roman"/>
          <w:b/>
          <w:sz w:val="48"/>
          <w:szCs w:val="48"/>
        </w:rPr>
        <w:t>8</w:t>
      </w:r>
      <w:r>
        <w:rPr>
          <w:rFonts w:ascii="Times New Roman" w:hAnsi="Times New Roman"/>
          <w:b/>
          <w:sz w:val="48"/>
          <w:szCs w:val="48"/>
        </w:rPr>
        <w:t xml:space="preserve"> год</w:t>
      </w:r>
    </w:p>
    <w:p w:rsidR="00C37CA5" w:rsidRDefault="00C37CA5">
      <w:pPr>
        <w:jc w:val="center"/>
        <w:rPr>
          <w:rFonts w:ascii="Times New Roman" w:hAnsi="Times New Roman"/>
          <w:b/>
          <w:sz w:val="60"/>
          <w:szCs w:val="60"/>
        </w:rPr>
      </w:pPr>
    </w:p>
    <w:p w:rsidR="00C37CA5" w:rsidRDefault="00C37CA5">
      <w:pPr>
        <w:jc w:val="center"/>
        <w:rPr>
          <w:b/>
          <w:sz w:val="60"/>
          <w:szCs w:val="60"/>
        </w:rPr>
      </w:pPr>
    </w:p>
    <w:p w:rsidR="00C37CA5" w:rsidRDefault="00C132B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Одобрен ______________________</w:t>
      </w:r>
    </w:p>
    <w:p w:rsidR="00C37CA5" w:rsidRDefault="00C132B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дата________________</w:t>
      </w:r>
    </w:p>
    <w:p w:rsidR="00C37CA5" w:rsidRDefault="00C37CA5">
      <w:pPr>
        <w:jc w:val="center"/>
        <w:rPr>
          <w:rFonts w:ascii="Times New Roman" w:hAnsi="Times New Roman"/>
          <w:b/>
          <w:sz w:val="60"/>
          <w:szCs w:val="60"/>
        </w:rPr>
      </w:pPr>
    </w:p>
    <w:p w:rsidR="00C37CA5" w:rsidRDefault="00C37CA5">
      <w:pPr>
        <w:jc w:val="center"/>
        <w:rPr>
          <w:b/>
          <w:sz w:val="60"/>
          <w:szCs w:val="60"/>
        </w:rPr>
      </w:pPr>
    </w:p>
    <w:p w:rsidR="00C37CA5" w:rsidRDefault="00C37CA5">
      <w:pPr>
        <w:jc w:val="center"/>
        <w:rPr>
          <w:b/>
          <w:sz w:val="28"/>
          <w:szCs w:val="28"/>
        </w:rPr>
      </w:pPr>
    </w:p>
    <w:p w:rsidR="00C37CA5" w:rsidRDefault="00C37CA5">
      <w:pPr>
        <w:jc w:val="center"/>
        <w:rPr>
          <w:b/>
          <w:sz w:val="28"/>
          <w:szCs w:val="28"/>
        </w:rPr>
      </w:pPr>
    </w:p>
    <w:p w:rsidR="00C37CA5" w:rsidRPr="00A64355" w:rsidRDefault="00C132BF">
      <w:pPr>
        <w:shd w:val="clear" w:color="auto" w:fill="FFFFFF"/>
        <w:spacing w:after="150" w:line="330" w:lineRule="atLeast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A64355">
        <w:rPr>
          <w:rFonts w:ascii="Times New Roman" w:hAnsi="Times New Roman"/>
          <w:b/>
          <w:bCs/>
          <w:sz w:val="28"/>
          <w:szCs w:val="28"/>
        </w:rPr>
        <w:lastRenderedPageBreak/>
        <w:t>1. Характеристика (паспорт) учреждения (по итогам 201</w:t>
      </w:r>
      <w:r w:rsidR="001A4FFB" w:rsidRPr="00A64355">
        <w:rPr>
          <w:rFonts w:ascii="Times New Roman" w:hAnsi="Times New Roman"/>
          <w:b/>
          <w:bCs/>
          <w:sz w:val="28"/>
          <w:szCs w:val="28"/>
        </w:rPr>
        <w:t>7</w:t>
      </w:r>
      <w:r w:rsidRPr="00A64355">
        <w:rPr>
          <w:rFonts w:ascii="Times New Roman" w:hAnsi="Times New Roman"/>
          <w:b/>
          <w:bCs/>
          <w:sz w:val="28"/>
          <w:szCs w:val="28"/>
        </w:rPr>
        <w:t xml:space="preserve"> года)</w:t>
      </w:r>
    </w:p>
    <w:tbl>
      <w:tblPr>
        <w:tblW w:w="0" w:type="auto"/>
        <w:tblInd w:w="-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8" w:type="dxa"/>
        </w:tblCellMar>
        <w:tblLook w:val="04A0" w:firstRow="1" w:lastRow="0" w:firstColumn="1" w:lastColumn="0" w:noHBand="0" w:noVBand="1"/>
      </w:tblPr>
      <w:tblGrid>
        <w:gridCol w:w="5062"/>
        <w:gridCol w:w="5062"/>
      </w:tblGrid>
      <w:tr w:rsidR="00C37CA5" w:rsidRPr="00A64355">
        <w:tc>
          <w:tcPr>
            <w:tcW w:w="5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Наименование учреждения</w:t>
            </w:r>
          </w:p>
        </w:tc>
        <w:tc>
          <w:tcPr>
            <w:tcW w:w="5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муниципальное автономное учреждение «Дворец культуры «Родина»</w:t>
            </w:r>
          </w:p>
        </w:tc>
      </w:tr>
      <w:tr w:rsidR="00C37CA5" w:rsidRPr="00A64355">
        <w:tc>
          <w:tcPr>
            <w:tcW w:w="5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Юридический адрес</w:t>
            </w:r>
          </w:p>
        </w:tc>
        <w:tc>
          <w:tcPr>
            <w:tcW w:w="5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 xml:space="preserve">633009, </w:t>
            </w:r>
            <w:proofErr w:type="spellStart"/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г.Бердск</w:t>
            </w:r>
            <w:proofErr w:type="spellEnd"/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ул.Лунная</w:t>
            </w:r>
            <w:proofErr w:type="spellEnd"/>
          </w:p>
        </w:tc>
      </w:tr>
      <w:tr w:rsidR="00C37CA5" w:rsidRPr="00A64355">
        <w:tc>
          <w:tcPr>
            <w:tcW w:w="5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Учредитель</w:t>
            </w:r>
          </w:p>
        </w:tc>
        <w:tc>
          <w:tcPr>
            <w:tcW w:w="5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Администрация города Бердска</w:t>
            </w:r>
          </w:p>
        </w:tc>
      </w:tr>
      <w:tr w:rsidR="00C37CA5" w:rsidRPr="00A64355">
        <w:tc>
          <w:tcPr>
            <w:tcW w:w="5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муниципальное автономное</w:t>
            </w:r>
          </w:p>
        </w:tc>
      </w:tr>
      <w:tr w:rsidR="00C37CA5" w:rsidRPr="00A64355">
        <w:tc>
          <w:tcPr>
            <w:tcW w:w="5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Год создания учреждения</w:t>
            </w:r>
          </w:p>
        </w:tc>
        <w:tc>
          <w:tcPr>
            <w:tcW w:w="5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1971</w:t>
            </w:r>
          </w:p>
        </w:tc>
      </w:tr>
      <w:tr w:rsidR="00C37CA5" w:rsidRPr="00A64355">
        <w:tc>
          <w:tcPr>
            <w:tcW w:w="5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Структурные подразделения</w:t>
            </w:r>
          </w:p>
        </w:tc>
        <w:tc>
          <w:tcPr>
            <w:tcW w:w="5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C37CA5" w:rsidRPr="00A64355">
        <w:tc>
          <w:tcPr>
            <w:tcW w:w="5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Здания, находящиеся на балансе: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 год постройки;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 xml:space="preserve">- площадь, </w:t>
            </w:r>
            <w:proofErr w:type="spellStart"/>
            <w:proofErr w:type="gramStart"/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кв.м</w:t>
            </w:r>
            <w:proofErr w:type="spellEnd"/>
            <w:proofErr w:type="gramEnd"/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 оперативное упр./ аренда</w:t>
            </w:r>
          </w:p>
        </w:tc>
        <w:tc>
          <w:tcPr>
            <w:tcW w:w="5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- 1971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- 4945,8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 передано в оперативное управление</w:t>
            </w:r>
          </w:p>
        </w:tc>
      </w:tr>
      <w:tr w:rsidR="00C37CA5" w:rsidRPr="00A64355">
        <w:tc>
          <w:tcPr>
            <w:tcW w:w="5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Численность работников, чел.,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из них: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 штатных: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 специалистов культурно - досуговой деятельности;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 руководителей КФ;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 работников, имеющих звания, знаки, медали</w:t>
            </w:r>
          </w:p>
        </w:tc>
        <w:tc>
          <w:tcPr>
            <w:tcW w:w="5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1A4FFB" w:rsidRPr="00A64355">
              <w:rPr>
                <w:rFonts w:ascii="Times New Roman" w:hAnsi="Times New Roman"/>
                <w:bCs/>
                <w:sz w:val="28"/>
                <w:szCs w:val="28"/>
              </w:rPr>
              <w:t>84</w:t>
            </w:r>
          </w:p>
          <w:p w:rsidR="00C37CA5" w:rsidRPr="00A64355" w:rsidRDefault="00C37CA5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37CA5" w:rsidRPr="00A64355" w:rsidRDefault="001A4FF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- 98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- 2</w:t>
            </w:r>
            <w:r w:rsidR="001A4FFB" w:rsidRPr="00A64355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  <w:p w:rsidR="00C37CA5" w:rsidRPr="00A64355" w:rsidRDefault="00C37CA5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- 2</w:t>
            </w:r>
            <w:r w:rsidR="001A4FFB" w:rsidRPr="00A64355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  <w:p w:rsidR="00C37CA5" w:rsidRPr="00A64355" w:rsidRDefault="00C132BF" w:rsidP="00AA6BE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AA6BE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C37CA5" w:rsidRPr="00A64355">
        <w:tc>
          <w:tcPr>
            <w:tcW w:w="5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 xml:space="preserve">Число клубных формирований, в </w:t>
            </w:r>
            <w:proofErr w:type="spellStart"/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т.ч</w:t>
            </w:r>
            <w:proofErr w:type="spellEnd"/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.: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 самодеятельные коллективы;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 любительские объединения;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Из них: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 для детей до 14 лет;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 для молодёжи от 15 до 24 лет</w:t>
            </w:r>
          </w:p>
        </w:tc>
        <w:tc>
          <w:tcPr>
            <w:tcW w:w="5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C37CA5" w:rsidRPr="00A64355" w:rsidRDefault="00C132B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F757BA" w:rsidRPr="00A64355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r w:rsidRPr="00A64355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- 5</w:t>
            </w:r>
            <w:r w:rsidR="001A4FFB" w:rsidRPr="00A64355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- 13</w:t>
            </w:r>
          </w:p>
          <w:p w:rsidR="00C37CA5" w:rsidRPr="00A64355" w:rsidRDefault="00C37CA5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- 37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- 12</w:t>
            </w:r>
          </w:p>
        </w:tc>
      </w:tr>
      <w:tr w:rsidR="00C37CA5" w:rsidRPr="00A64355">
        <w:tc>
          <w:tcPr>
            <w:tcW w:w="5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 xml:space="preserve">Всего участников КФ, в </w:t>
            </w:r>
            <w:proofErr w:type="spellStart"/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т.ч</w:t>
            </w:r>
            <w:proofErr w:type="spellEnd"/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.: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 в самодеятельных коллективах;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в любительских объединениях</w:t>
            </w:r>
          </w:p>
        </w:tc>
        <w:tc>
          <w:tcPr>
            <w:tcW w:w="5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- </w:t>
            </w:r>
            <w:r w:rsidR="00F757BA" w:rsidRPr="00A64355">
              <w:rPr>
                <w:rFonts w:ascii="Times New Roman" w:hAnsi="Times New Roman"/>
                <w:bCs/>
                <w:sz w:val="28"/>
                <w:szCs w:val="28"/>
              </w:rPr>
              <w:t>2300</w:t>
            </w:r>
          </w:p>
          <w:p w:rsidR="003E13B9" w:rsidRPr="00A64355" w:rsidRDefault="003E13B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-1223</w:t>
            </w:r>
          </w:p>
          <w:p w:rsidR="00C37CA5" w:rsidRPr="00A64355" w:rsidRDefault="00C132BF" w:rsidP="003E13B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- 1</w:t>
            </w:r>
            <w:r w:rsidR="003E13B9" w:rsidRPr="00A64355">
              <w:rPr>
                <w:rFonts w:ascii="Times New Roman" w:hAnsi="Times New Roman"/>
                <w:bCs/>
                <w:sz w:val="28"/>
                <w:szCs w:val="28"/>
              </w:rPr>
              <w:t>077</w:t>
            </w:r>
          </w:p>
        </w:tc>
      </w:tr>
      <w:tr w:rsidR="00C37CA5" w:rsidRPr="00A64355">
        <w:tc>
          <w:tcPr>
            <w:tcW w:w="5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Количество участников КФ: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 xml:space="preserve">- до 14 лет  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 от 15 до 24 лет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 старше 55-60 лет</w:t>
            </w:r>
          </w:p>
        </w:tc>
        <w:tc>
          <w:tcPr>
            <w:tcW w:w="5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C37CA5" w:rsidRPr="00A64355" w:rsidRDefault="00C37CA5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- 11</w:t>
            </w:r>
            <w:r w:rsidR="00F757BA" w:rsidRPr="00A64355">
              <w:rPr>
                <w:rFonts w:ascii="Times New Roman" w:hAnsi="Times New Roman"/>
                <w:bCs/>
                <w:sz w:val="28"/>
                <w:szCs w:val="28"/>
              </w:rPr>
              <w:t>46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- 325</w:t>
            </w:r>
          </w:p>
          <w:p w:rsidR="00C37CA5" w:rsidRPr="00A64355" w:rsidRDefault="00C132BF" w:rsidP="00F757B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F757BA" w:rsidRPr="00A64355">
              <w:rPr>
                <w:rFonts w:ascii="Times New Roman" w:hAnsi="Times New Roman"/>
                <w:bCs/>
                <w:sz w:val="28"/>
                <w:szCs w:val="28"/>
              </w:rPr>
              <w:t>534</w:t>
            </w:r>
          </w:p>
        </w:tc>
      </w:tr>
      <w:tr w:rsidR="00C37CA5" w:rsidRPr="00A64355">
        <w:tc>
          <w:tcPr>
            <w:tcW w:w="5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 xml:space="preserve">Поступило финансовых средств, 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 xml:space="preserve">тыс. руб., 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из них: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 из местного бюджета</w:t>
            </w:r>
          </w:p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 от предпринимательской и иной приносящей доход деятельности</w:t>
            </w:r>
          </w:p>
          <w:p w:rsidR="00C37CA5" w:rsidRPr="00A64355" w:rsidRDefault="00C37CA5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3E13B9" w:rsidRPr="00A64355" w:rsidRDefault="003E13B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37CA5" w:rsidRPr="00A64355" w:rsidRDefault="003E13B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C132BF" w:rsidRPr="00A6435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F757BA" w:rsidRPr="00A64355">
              <w:rPr>
                <w:rFonts w:ascii="Times New Roman" w:hAnsi="Times New Roman"/>
                <w:bCs/>
                <w:sz w:val="28"/>
                <w:szCs w:val="28"/>
              </w:rPr>
              <w:t>5 284,2</w:t>
            </w:r>
            <w:r w:rsidR="00C132BF" w:rsidRPr="00A643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C37CA5" w:rsidRPr="00A64355" w:rsidRDefault="00C37CA5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37CA5" w:rsidRPr="00A64355" w:rsidRDefault="00C132BF">
            <w:pPr>
              <w:rPr>
                <w:rFonts w:ascii="Times New Roman" w:hAnsi="Times New Roman"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E148D7" w:rsidRPr="00A64355">
              <w:rPr>
                <w:rFonts w:ascii="Times New Roman" w:hAnsi="Times New Roman"/>
                <w:sz w:val="28"/>
                <w:szCs w:val="28"/>
              </w:rPr>
              <w:t>28595,9</w:t>
            </w:r>
            <w:r w:rsidRPr="00A643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37CA5" w:rsidRPr="00A64355" w:rsidRDefault="00C132BF">
            <w:pPr>
              <w:rPr>
                <w:rFonts w:ascii="Times New Roman" w:hAnsi="Times New Roman"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F757BA" w:rsidRPr="00A64355">
              <w:rPr>
                <w:rFonts w:ascii="Times New Roman" w:hAnsi="Times New Roman"/>
                <w:sz w:val="28"/>
                <w:szCs w:val="28"/>
              </w:rPr>
              <w:t>11099,0</w:t>
            </w:r>
            <w:r w:rsidRPr="00A643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37CA5" w:rsidRPr="00A64355" w:rsidRDefault="00C37CA5" w:rsidP="00F757B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37CA5" w:rsidRPr="00A64355">
        <w:tc>
          <w:tcPr>
            <w:tcW w:w="5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Израсходовано</w:t>
            </w:r>
          </w:p>
        </w:tc>
        <w:tc>
          <w:tcPr>
            <w:tcW w:w="5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C37CA5" w:rsidRPr="00A64355" w:rsidRDefault="00F757B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>44958,0</w:t>
            </w:r>
            <w:r w:rsidR="00C132BF" w:rsidRPr="00A643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C37CA5" w:rsidRPr="00A64355">
        <w:tc>
          <w:tcPr>
            <w:tcW w:w="5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C37CA5" w:rsidRPr="00A64355" w:rsidRDefault="00C132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64355">
              <w:rPr>
                <w:rFonts w:ascii="Times New Roman" w:hAnsi="Times New Roman"/>
                <w:bCs/>
                <w:sz w:val="28"/>
                <w:szCs w:val="28"/>
              </w:rPr>
              <w:t xml:space="preserve">Средняя зарплата по учреждению, руб. (штатные работники) </w:t>
            </w:r>
          </w:p>
        </w:tc>
        <w:tc>
          <w:tcPr>
            <w:tcW w:w="5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C37CA5" w:rsidRPr="00A64355" w:rsidRDefault="00922860" w:rsidP="0092286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31 </w:t>
            </w:r>
            <w:r w:rsidR="00E148D7" w:rsidRPr="00A6435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53</w:t>
            </w:r>
            <w:r w:rsidR="00C132BF" w:rsidRPr="00A643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C37CA5" w:rsidRPr="00A64355" w:rsidRDefault="00C37CA5">
      <w:pPr>
        <w:shd w:val="clear" w:color="auto" w:fill="FFFFFF"/>
        <w:spacing w:after="0" w:line="1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7CA5" w:rsidRPr="00A64355" w:rsidRDefault="00C37CA5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CA5" w:rsidRPr="00A64355" w:rsidRDefault="00C37CA5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CA5" w:rsidRPr="00A64355" w:rsidRDefault="00C37CA5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CA5" w:rsidRPr="00A64355" w:rsidRDefault="00C37CA5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CA5" w:rsidRPr="00A64355" w:rsidRDefault="00C37CA5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CA5" w:rsidRPr="00A64355" w:rsidRDefault="00C37CA5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CA5" w:rsidRPr="00A64355" w:rsidRDefault="00C37CA5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CA5" w:rsidRPr="00A64355" w:rsidRDefault="00C37CA5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CA5" w:rsidRPr="00A64355" w:rsidRDefault="00C37CA5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A5" w:rsidRPr="00A64355" w:rsidRDefault="00C37CA5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CA5" w:rsidRPr="00A64355" w:rsidRDefault="00C37CA5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CA5" w:rsidRPr="00A64355" w:rsidRDefault="00C37CA5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CA5" w:rsidRPr="00A64355" w:rsidRDefault="00C37CA5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CA5" w:rsidRPr="00A64355" w:rsidRDefault="00C37CA5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CA5" w:rsidRPr="00A64355" w:rsidRDefault="00C37CA5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CA5" w:rsidRPr="00A64355" w:rsidRDefault="00C37CA5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CA5" w:rsidRPr="00A64355" w:rsidRDefault="00C37CA5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CA5" w:rsidRPr="00A64355" w:rsidRDefault="00C37CA5">
      <w:pPr>
        <w:spacing w:after="0" w:line="100" w:lineRule="atLeast"/>
        <w:jc w:val="center"/>
        <w:rPr>
          <w:sz w:val="28"/>
          <w:szCs w:val="28"/>
        </w:rPr>
      </w:pPr>
    </w:p>
    <w:p w:rsidR="00C37CA5" w:rsidRPr="00A64355" w:rsidRDefault="00C37CA5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CA5" w:rsidRPr="00A64355" w:rsidRDefault="00C37CA5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CA5" w:rsidRPr="006E69C6" w:rsidRDefault="00C132BF">
      <w:pPr>
        <w:pageBreakBefore/>
        <w:spacing w:after="0" w:line="100" w:lineRule="atLeast"/>
        <w:ind w:left="523" w:right="76" w:hanging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69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2. КРАТКИЙ АНАЛИЗ ДЕЯТЕЛЬНОСТИ МУНИЦИПАЛЬНОГО АВТОНОМНОГО УЧРЕЖДЕНИ «ДВОРЕЦ КУЛЬТУРЫ «РОДИНА»</w:t>
      </w:r>
    </w:p>
    <w:p w:rsidR="00C37CA5" w:rsidRPr="006E69C6" w:rsidRDefault="00C132BF">
      <w:pPr>
        <w:spacing w:after="0" w:line="100" w:lineRule="atLeast"/>
        <w:ind w:right="76" w:firstLine="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69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ОСНОВНЫМ НАПРАВЛЕНИЯМ ЗА 201</w:t>
      </w:r>
      <w:r w:rsidR="003E13B9" w:rsidRPr="006E69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 ГОД</w:t>
      </w:r>
    </w:p>
    <w:p w:rsidR="00C37CA5" w:rsidRPr="006E69C6" w:rsidRDefault="00C37CA5">
      <w:pPr>
        <w:spacing w:after="0" w:line="100" w:lineRule="atLeast"/>
        <w:ind w:right="76" w:firstLine="7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83DF3" w:rsidRPr="006E69C6" w:rsidRDefault="00483DF3" w:rsidP="00483DF3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Дворец культуры «Родина» - одно из самых крупных учреждений культуры Новосибирской области. Он является базовой площадкой муниципалитета </w:t>
      </w:r>
      <w:proofErr w:type="spellStart"/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г.Бердска</w:t>
      </w:r>
      <w:proofErr w:type="spellEnd"/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. ДК «Родина» строит свою работу на основе федеральной целевой программы «Культура России», областной целевой программы «Патриотическое воспитание граждан Российской Федерации в Новосибирской области на 2015-2020 годы», «Комплексные меры профилактики наркомании в Новосибирской области на 2017-2020 гг.», городской целевой программы «Комплексные меры противодействия злоупотреблению наркотиками и их незаконному обороту на территории города Бердска на 2017-2020 годы», «Молодёжь </w:t>
      </w:r>
      <w:proofErr w:type="spellStart"/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г.Бердска</w:t>
      </w:r>
      <w:proofErr w:type="spellEnd"/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», «Одарённые дети», «Молодёжь Новосибирской области». А также на основе программы «Гармония добра, красоты и нравственности» Дворца культуры «Родина», разработанной в соответствии с Законом РФ «Основы законодательства РФ о культуре», Федерального Закона № 174 от 03.11.2006 г. «Об автономных учреждениях», основным направлением которой является патриотическое и духовно-нравственное воспитание. Творческие объединения клуба «Прогресс» ДК «Родина» работают по программе развития сообщества «Семья – ребёнок – образовательно-культурно-досуговые учреждения «Мир профессий». </w:t>
      </w:r>
    </w:p>
    <w:p w:rsidR="00C37CA5" w:rsidRPr="006E69C6" w:rsidRDefault="00C132BF">
      <w:pPr>
        <w:widowControl w:val="0"/>
        <w:spacing w:after="0" w:line="100" w:lineRule="atLeast"/>
        <w:ind w:left="284"/>
        <w:jc w:val="center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 w:rsidRPr="006E69C6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Взаимодействие с общественными организациями, </w:t>
      </w:r>
    </w:p>
    <w:p w:rsidR="00C37CA5" w:rsidRPr="006E69C6" w:rsidRDefault="00C132BF">
      <w:pPr>
        <w:widowControl w:val="0"/>
        <w:spacing w:after="0" w:line="100" w:lineRule="atLeast"/>
        <w:ind w:left="284"/>
        <w:jc w:val="center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 w:rsidRPr="006E69C6">
        <w:rPr>
          <w:rFonts w:ascii="Times New Roman" w:hAnsi="Times New Roman"/>
          <w:b/>
          <w:sz w:val="26"/>
          <w:szCs w:val="26"/>
          <w:u w:val="single"/>
          <w:lang w:eastAsia="ru-RU"/>
        </w:rPr>
        <w:t>учреждениями и другими структурами</w:t>
      </w:r>
    </w:p>
    <w:p w:rsidR="00C37CA5" w:rsidRPr="006E69C6" w:rsidRDefault="00C37CA5">
      <w:pPr>
        <w:spacing w:after="0" w:line="100" w:lineRule="atLeast"/>
        <w:ind w:firstLine="540"/>
        <w:jc w:val="both"/>
        <w:rPr>
          <w:sz w:val="26"/>
          <w:szCs w:val="26"/>
        </w:rPr>
      </w:pPr>
    </w:p>
    <w:p w:rsidR="00483DF3" w:rsidRPr="006E69C6" w:rsidRDefault="00C132BF" w:rsidP="00483DF3">
      <w:pPr>
        <w:keepNext/>
        <w:shd w:val="clear" w:color="auto" w:fill="FFFFFF"/>
        <w:ind w:right="34" w:firstLine="54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</w:pPr>
      <w:r w:rsidRPr="006E69C6">
        <w:rPr>
          <w:rFonts w:ascii="Times New Roman" w:hAnsi="Times New Roman"/>
          <w:b/>
          <w:bCs/>
          <w:sz w:val="26"/>
          <w:szCs w:val="26"/>
        </w:rPr>
        <w:t>1. В 201</w:t>
      </w:r>
      <w:r w:rsidR="008D62BF" w:rsidRPr="006E69C6">
        <w:rPr>
          <w:rFonts w:ascii="Times New Roman" w:hAnsi="Times New Roman"/>
          <w:b/>
          <w:bCs/>
          <w:sz w:val="26"/>
          <w:szCs w:val="26"/>
        </w:rPr>
        <w:t>7</w:t>
      </w:r>
      <w:r w:rsidRPr="006E69C6">
        <w:rPr>
          <w:rFonts w:ascii="Times New Roman" w:hAnsi="Times New Roman"/>
          <w:b/>
          <w:bCs/>
          <w:sz w:val="26"/>
          <w:szCs w:val="26"/>
        </w:rPr>
        <w:t xml:space="preserve"> году Дворец культуры «Родина» в своей работе тесно взаимодействовал </w:t>
      </w:r>
      <w:r w:rsidR="00483DF3"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с органами власти, государственными и негосударственными учреждениями, общественными объединениями и другими социальными институтами города и области независимо от ведомственной принадлежности, с учреждениями культуры области и города, с различными городскими и областными общественными организациями, предприятиями, структурами. Деятельность Дворца культуры выражается в многообразии форм и методов, а также в дифференцированном подходе ко всем возрастным и социальным категориям населения.</w:t>
      </w:r>
      <w:r w:rsidR="00483DF3" w:rsidRPr="006E69C6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 </w:t>
      </w:r>
    </w:p>
    <w:p w:rsidR="00483DF3" w:rsidRPr="006E69C6" w:rsidRDefault="00483DF3" w:rsidP="00483DF3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ru-RU"/>
        </w:rPr>
      </w:pPr>
      <w:r w:rsidRPr="006E69C6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>Дворец культуры «Родина» успешно участвует в конкурсах социально значимых проектов</w:t>
      </w:r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на получение грантов различного уровня, что позволяет привлечь дополнительные финансовые средства для решения актуальных социальных проблем. В настоящее время во Дворце работает двенадцать проектов, ранее получивших гранты муниципального образования </w:t>
      </w:r>
      <w:proofErr w:type="spellStart"/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г.Бердска</w:t>
      </w:r>
      <w:proofErr w:type="spellEnd"/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и губернатора Новосибирской области: «</w:t>
      </w:r>
      <w:proofErr w:type="spellStart"/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ПикНик</w:t>
      </w:r>
      <w:proofErr w:type="spellEnd"/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» - десять шагов к мечте», «Спасут ли мир живущие сейчас?», «Фильм…Фильм? Фильм!», «Дети и традиционная культура», «</w:t>
      </w:r>
      <w:proofErr w:type="spellStart"/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Тареевские</w:t>
      </w:r>
      <w:proofErr w:type="spellEnd"/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чтения», грант Президента РФ «Откроем миру Сибирь!». Дом традиционной культуры «Лад» - центр профессиональных проб средствами народной культуры и анимации», детский фестиваль «Разноцветная книга», «</w:t>
      </w:r>
      <w:proofErr w:type="spellStart"/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Юнкор</w:t>
      </w:r>
      <w:proofErr w:type="spellEnd"/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. Еще </w:t>
      </w:r>
      <w:proofErr w:type="spellStart"/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юнкор</w:t>
      </w:r>
      <w:proofErr w:type="spellEnd"/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…»</w:t>
      </w:r>
      <w:r w:rsidRPr="006E69C6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ru-RU"/>
        </w:rPr>
        <w:t>, Областной фестиваль театральных коллективов «Синяя птица», Областной фестиваль хоровых коллективов «Звонкие песни весны» Областной конкурс начинающих исполнителей эстрадной песни «Си-ми-до-</w:t>
      </w:r>
      <w:proofErr w:type="spellStart"/>
      <w:r w:rsidRPr="006E69C6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ru-RU"/>
        </w:rPr>
        <w:t>мик</w:t>
      </w:r>
      <w:proofErr w:type="spellEnd"/>
      <w:r w:rsidRPr="006E69C6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ru-RU"/>
        </w:rPr>
        <w:t>».</w:t>
      </w:r>
    </w:p>
    <w:p w:rsidR="00A93FD0" w:rsidRPr="006E69C6" w:rsidRDefault="00A93FD0" w:rsidP="00A93FD0">
      <w:pPr>
        <w:pStyle w:val="af7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B0CE8" w:rsidRPr="006E69C6" w:rsidRDefault="00C132BF" w:rsidP="00A93FD0">
      <w:pPr>
        <w:pStyle w:val="af7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E69C6">
        <w:rPr>
          <w:rFonts w:ascii="Times New Roman" w:hAnsi="Times New Roman" w:cs="Times New Roman"/>
          <w:b/>
          <w:sz w:val="26"/>
          <w:szCs w:val="26"/>
        </w:rPr>
        <w:t xml:space="preserve">2. Расширялась и совершенствовалась деятельность методического центра. </w:t>
      </w:r>
      <w:r w:rsidR="00FB0CE8" w:rsidRPr="006E69C6">
        <w:rPr>
          <w:rFonts w:ascii="Times New Roman" w:hAnsi="Times New Roman" w:cs="Times New Roman"/>
          <w:sz w:val="26"/>
          <w:szCs w:val="26"/>
          <w:lang w:eastAsia="ru-RU"/>
        </w:rPr>
        <w:t xml:space="preserve">Пополнялся новой информацией, сценариями, методическими разработками, периодической литературой методический кабинет. В ДК «Родина» выполняется большой объём копировальных работ (ксерокопирование, сканирование), что позволяет увеличить объём полученной и используемой информации. </w:t>
      </w:r>
    </w:p>
    <w:p w:rsidR="00FB0CE8" w:rsidRPr="006E69C6" w:rsidRDefault="00FB0CE8" w:rsidP="00A93FD0">
      <w:pPr>
        <w:pStyle w:val="af7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E69C6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Ведется работа по продвижению информации о ДК «Родина» на Интернет-ресурсах. В 2017 году продолжил свою работу новый сайт ДК «Родина» (</w:t>
      </w:r>
      <w:r w:rsidRPr="006E69C6">
        <w:rPr>
          <w:rFonts w:ascii="Times New Roman" w:hAnsi="Times New Roman" w:cs="Times New Roman"/>
          <w:sz w:val="26"/>
          <w:szCs w:val="26"/>
          <w:lang w:val="en-US" w:eastAsia="ru-RU"/>
        </w:rPr>
        <w:t>www</w:t>
      </w:r>
      <w:r w:rsidRPr="006E69C6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6E69C6">
        <w:rPr>
          <w:rFonts w:ascii="Times New Roman" w:hAnsi="Times New Roman" w:cs="Times New Roman"/>
          <w:color w:val="auto"/>
          <w:sz w:val="26"/>
          <w:szCs w:val="26"/>
          <w:bdr w:val="none" w:sz="0" w:space="0" w:color="auto" w:frame="1"/>
          <w:shd w:val="clear" w:color="auto" w:fill="FFFFFF"/>
          <w:lang w:eastAsia="ru-RU"/>
        </w:rPr>
        <w:t>rodinaberdsk.ru</w:t>
      </w:r>
      <w:r w:rsidRPr="006E69C6">
        <w:rPr>
          <w:rFonts w:ascii="Times New Roman" w:hAnsi="Times New Roman" w:cs="Times New Roman"/>
          <w:sz w:val="26"/>
          <w:szCs w:val="26"/>
          <w:lang w:eastAsia="ru-RU"/>
        </w:rPr>
        <w:t>), также продолжилась работа на странице сайта «</w:t>
      </w:r>
      <w:proofErr w:type="spellStart"/>
      <w:r w:rsidRPr="006E69C6">
        <w:rPr>
          <w:rFonts w:ascii="Times New Roman" w:hAnsi="Times New Roman" w:cs="Times New Roman"/>
          <w:sz w:val="26"/>
          <w:szCs w:val="26"/>
          <w:lang w:eastAsia="ru-RU"/>
        </w:rPr>
        <w:t>ВесьБердск</w:t>
      </w:r>
      <w:proofErr w:type="spellEnd"/>
      <w:r w:rsidRPr="006E69C6">
        <w:rPr>
          <w:rFonts w:ascii="Times New Roman" w:hAnsi="Times New Roman" w:cs="Times New Roman"/>
          <w:sz w:val="26"/>
          <w:szCs w:val="26"/>
          <w:lang w:eastAsia="ru-RU"/>
        </w:rPr>
        <w:t>» (</w:t>
      </w:r>
      <w:r w:rsidRPr="006E69C6">
        <w:rPr>
          <w:rFonts w:ascii="Times New Roman" w:hAnsi="Times New Roman" w:cs="Times New Roman"/>
          <w:sz w:val="26"/>
          <w:szCs w:val="26"/>
          <w:lang w:val="en-US" w:eastAsia="ru-RU"/>
        </w:rPr>
        <w:t>http</w:t>
      </w:r>
      <w:r w:rsidRPr="006E69C6">
        <w:rPr>
          <w:rFonts w:ascii="Times New Roman" w:hAnsi="Times New Roman" w:cs="Times New Roman"/>
          <w:sz w:val="26"/>
          <w:szCs w:val="26"/>
          <w:lang w:eastAsia="ru-RU"/>
        </w:rPr>
        <w:t>//</w:t>
      </w:r>
      <w:proofErr w:type="spellStart"/>
      <w:r w:rsidRPr="006E69C6">
        <w:rPr>
          <w:rFonts w:ascii="Times New Roman" w:hAnsi="Times New Roman" w:cs="Times New Roman"/>
          <w:sz w:val="26"/>
          <w:szCs w:val="26"/>
          <w:lang w:eastAsia="ru-RU"/>
        </w:rPr>
        <w:t>dkrodina</w:t>
      </w:r>
      <w:proofErr w:type="spellEnd"/>
      <w:r w:rsidRPr="006E69C6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6E69C6">
        <w:rPr>
          <w:rFonts w:ascii="Times New Roman" w:hAnsi="Times New Roman" w:cs="Times New Roman"/>
          <w:sz w:val="26"/>
          <w:szCs w:val="26"/>
          <w:lang w:val="en-US" w:eastAsia="ru-RU"/>
        </w:rPr>
        <w:t>vesberdsk</w:t>
      </w:r>
      <w:proofErr w:type="spellEnd"/>
      <w:r w:rsidRPr="006E69C6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6E69C6">
        <w:rPr>
          <w:rFonts w:ascii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6E69C6">
        <w:rPr>
          <w:rFonts w:ascii="Times New Roman" w:hAnsi="Times New Roman" w:cs="Times New Roman"/>
          <w:sz w:val="26"/>
          <w:szCs w:val="26"/>
          <w:lang w:eastAsia="ru-RU"/>
        </w:rPr>
        <w:t>), страница в социальной сети «</w:t>
      </w:r>
      <w:proofErr w:type="spellStart"/>
      <w:r w:rsidRPr="006E69C6">
        <w:rPr>
          <w:rFonts w:ascii="Times New Roman" w:hAnsi="Times New Roman" w:cs="Times New Roman"/>
          <w:sz w:val="26"/>
          <w:szCs w:val="26"/>
          <w:lang w:eastAsia="ru-RU"/>
        </w:rPr>
        <w:t>ВКонтакте</w:t>
      </w:r>
      <w:proofErr w:type="spellEnd"/>
      <w:r w:rsidRPr="006E69C6">
        <w:rPr>
          <w:rFonts w:ascii="Times New Roman" w:hAnsi="Times New Roman" w:cs="Times New Roman"/>
          <w:sz w:val="26"/>
          <w:szCs w:val="26"/>
          <w:lang w:eastAsia="ru-RU"/>
        </w:rPr>
        <w:t xml:space="preserve">» (http://vk.com/club2577235). Продолжается сотрудничество с сайтом Отдела культуры </w:t>
      </w:r>
      <w:proofErr w:type="spellStart"/>
      <w:r w:rsidRPr="006E69C6">
        <w:rPr>
          <w:rFonts w:ascii="Times New Roman" w:hAnsi="Times New Roman" w:cs="Times New Roman"/>
          <w:sz w:val="26"/>
          <w:szCs w:val="26"/>
          <w:lang w:eastAsia="ru-RU"/>
        </w:rPr>
        <w:t>г.Бердска</w:t>
      </w:r>
      <w:proofErr w:type="spellEnd"/>
      <w:r w:rsidRPr="006E69C6">
        <w:rPr>
          <w:rFonts w:ascii="Times New Roman" w:hAnsi="Times New Roman" w:cs="Times New Roman"/>
          <w:sz w:val="26"/>
          <w:szCs w:val="26"/>
          <w:lang w:eastAsia="ru-RU"/>
        </w:rPr>
        <w:t xml:space="preserve">, НГОДНТ, </w:t>
      </w:r>
      <w:proofErr w:type="spellStart"/>
      <w:r w:rsidRPr="006E69C6">
        <w:rPr>
          <w:rFonts w:ascii="Times New Roman" w:hAnsi="Times New Roman" w:cs="Times New Roman"/>
          <w:sz w:val="26"/>
          <w:szCs w:val="26"/>
          <w:lang w:eastAsia="ru-RU"/>
        </w:rPr>
        <w:t>Бердским</w:t>
      </w:r>
      <w:proofErr w:type="spellEnd"/>
      <w:r w:rsidRPr="006E69C6">
        <w:rPr>
          <w:rFonts w:ascii="Times New Roman" w:hAnsi="Times New Roman" w:cs="Times New Roman"/>
          <w:sz w:val="26"/>
          <w:szCs w:val="26"/>
          <w:lang w:eastAsia="ru-RU"/>
        </w:rPr>
        <w:t xml:space="preserve"> городским сайтом, сайтом «Бердск-онлайн», городским порталом </w:t>
      </w:r>
      <w:proofErr w:type="spellStart"/>
      <w:r w:rsidRPr="006E69C6">
        <w:rPr>
          <w:rFonts w:ascii="Times New Roman" w:hAnsi="Times New Roman" w:cs="Times New Roman"/>
          <w:sz w:val="26"/>
          <w:szCs w:val="26"/>
          <w:lang w:eastAsia="ru-RU"/>
        </w:rPr>
        <w:t>Berdsk</w:t>
      </w:r>
      <w:proofErr w:type="spellEnd"/>
      <w:r w:rsidRPr="006E69C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E69C6">
        <w:rPr>
          <w:rFonts w:ascii="Times New Roman" w:hAnsi="Times New Roman" w:cs="Times New Roman"/>
          <w:sz w:val="26"/>
          <w:szCs w:val="26"/>
          <w:lang w:eastAsia="ru-RU"/>
        </w:rPr>
        <w:t>me</w:t>
      </w:r>
      <w:proofErr w:type="spellEnd"/>
      <w:r w:rsidRPr="006E69C6">
        <w:rPr>
          <w:rFonts w:ascii="Times New Roman" w:hAnsi="Times New Roman" w:cs="Times New Roman"/>
          <w:sz w:val="26"/>
          <w:szCs w:val="26"/>
          <w:lang w:eastAsia="ru-RU"/>
        </w:rPr>
        <w:t xml:space="preserve">, сайтом </w:t>
      </w:r>
      <w:r w:rsidRPr="006E69C6">
        <w:rPr>
          <w:rFonts w:ascii="Times New Roman" w:hAnsi="Times New Roman" w:cs="Times New Roman"/>
          <w:color w:val="auto"/>
          <w:sz w:val="26"/>
          <w:szCs w:val="26"/>
          <w:lang w:eastAsia="ru-RU"/>
        </w:rPr>
        <w:t xml:space="preserve">kurer-sreda.ru, городским мобильным приложением «Мой Бердск». А также </w:t>
      </w:r>
      <w:r w:rsidRPr="006E69C6">
        <w:rPr>
          <w:rFonts w:ascii="Times New Roman" w:hAnsi="Times New Roman" w:cs="Times New Roman"/>
          <w:sz w:val="26"/>
          <w:szCs w:val="26"/>
          <w:lang w:eastAsia="ru-RU"/>
        </w:rPr>
        <w:t xml:space="preserve">работа с </w:t>
      </w:r>
      <w:proofErr w:type="spellStart"/>
      <w:r w:rsidRPr="006E69C6">
        <w:rPr>
          <w:rFonts w:ascii="Times New Roman" w:hAnsi="Times New Roman" w:cs="Times New Roman"/>
          <w:sz w:val="26"/>
          <w:szCs w:val="26"/>
          <w:lang w:eastAsia="ru-RU"/>
        </w:rPr>
        <w:t>бердскими</w:t>
      </w:r>
      <w:proofErr w:type="spellEnd"/>
      <w:r w:rsidRPr="006E69C6">
        <w:rPr>
          <w:rFonts w:ascii="Times New Roman" w:hAnsi="Times New Roman" w:cs="Times New Roman"/>
          <w:sz w:val="26"/>
          <w:szCs w:val="26"/>
          <w:lang w:eastAsia="ru-RU"/>
        </w:rPr>
        <w:t xml:space="preserve"> газетами: «</w:t>
      </w:r>
      <w:proofErr w:type="spellStart"/>
      <w:r w:rsidRPr="006E69C6">
        <w:rPr>
          <w:rFonts w:ascii="Times New Roman" w:hAnsi="Times New Roman" w:cs="Times New Roman"/>
          <w:sz w:val="26"/>
          <w:szCs w:val="26"/>
          <w:lang w:eastAsia="ru-RU"/>
        </w:rPr>
        <w:t>Бердские</w:t>
      </w:r>
      <w:proofErr w:type="spellEnd"/>
      <w:r w:rsidRPr="006E69C6">
        <w:rPr>
          <w:rFonts w:ascii="Times New Roman" w:hAnsi="Times New Roman" w:cs="Times New Roman"/>
          <w:sz w:val="26"/>
          <w:szCs w:val="26"/>
          <w:lang w:eastAsia="ru-RU"/>
        </w:rPr>
        <w:t xml:space="preserve"> новости», «Свидетель», «</w:t>
      </w:r>
      <w:proofErr w:type="spellStart"/>
      <w:r w:rsidRPr="006E69C6">
        <w:rPr>
          <w:rFonts w:ascii="Times New Roman" w:hAnsi="Times New Roman" w:cs="Times New Roman"/>
          <w:sz w:val="26"/>
          <w:szCs w:val="26"/>
          <w:lang w:eastAsia="ru-RU"/>
        </w:rPr>
        <w:t>Курьер.Среда.Бердск</w:t>
      </w:r>
      <w:proofErr w:type="spellEnd"/>
      <w:r w:rsidRPr="006E69C6">
        <w:rPr>
          <w:rFonts w:ascii="Times New Roman" w:hAnsi="Times New Roman" w:cs="Times New Roman"/>
          <w:sz w:val="26"/>
          <w:szCs w:val="26"/>
          <w:lang w:eastAsia="ru-RU"/>
        </w:rPr>
        <w:t xml:space="preserve">», «Бизнес и Город», «Рабочее знамя», </w:t>
      </w:r>
      <w:proofErr w:type="spellStart"/>
      <w:r w:rsidRPr="006E69C6">
        <w:rPr>
          <w:rFonts w:ascii="Times New Roman" w:hAnsi="Times New Roman" w:cs="Times New Roman"/>
          <w:sz w:val="26"/>
          <w:szCs w:val="26"/>
          <w:lang w:eastAsia="ru-RU"/>
        </w:rPr>
        <w:t>бердским</w:t>
      </w:r>
      <w:proofErr w:type="spellEnd"/>
      <w:r w:rsidRPr="006E69C6">
        <w:rPr>
          <w:rFonts w:ascii="Times New Roman" w:hAnsi="Times New Roman" w:cs="Times New Roman"/>
          <w:sz w:val="26"/>
          <w:szCs w:val="26"/>
          <w:lang w:eastAsia="ru-RU"/>
        </w:rPr>
        <w:t xml:space="preserve"> телеканалом </w:t>
      </w:r>
      <w:r w:rsidRPr="006E69C6">
        <w:rPr>
          <w:rFonts w:ascii="Times New Roman" w:hAnsi="Times New Roman" w:cs="Times New Roman"/>
          <w:sz w:val="26"/>
          <w:szCs w:val="26"/>
          <w:lang w:val="en-US" w:eastAsia="ru-RU"/>
        </w:rPr>
        <w:t>T</w:t>
      </w:r>
      <w:r w:rsidRPr="006E69C6">
        <w:rPr>
          <w:rFonts w:ascii="Times New Roman" w:hAnsi="Times New Roman" w:cs="Times New Roman"/>
          <w:sz w:val="26"/>
          <w:szCs w:val="26"/>
          <w:lang w:eastAsia="ru-RU"/>
        </w:rPr>
        <w:t xml:space="preserve">ВК-1, газетой «Навигатор». </w:t>
      </w:r>
    </w:p>
    <w:p w:rsidR="00FB0CE8" w:rsidRPr="006E69C6" w:rsidRDefault="00FB0CE8" w:rsidP="00A93FD0">
      <w:pPr>
        <w:pStyle w:val="af7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6E69C6">
        <w:rPr>
          <w:rFonts w:ascii="Times New Roman" w:hAnsi="Times New Roman" w:cs="Times New Roman"/>
          <w:sz w:val="26"/>
          <w:szCs w:val="26"/>
          <w:lang w:eastAsia="ru-RU"/>
        </w:rPr>
        <w:t xml:space="preserve">В сентябре 2017 года методический кабинет ДК «Родина» пополнился ещё одним методистом. Благодаря этому появились дополнительные возможности в улучшении качества информирования жителей города о событиях во Дворце. </w:t>
      </w:r>
    </w:p>
    <w:p w:rsidR="00FB0CE8" w:rsidRPr="006E69C6" w:rsidRDefault="00FB0CE8" w:rsidP="00A93FD0">
      <w:pPr>
        <w:pStyle w:val="af7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eastAsia="ru-RU"/>
        </w:rPr>
      </w:pPr>
      <w:r w:rsidRPr="006E69C6">
        <w:rPr>
          <w:rFonts w:ascii="Times New Roman" w:hAnsi="Times New Roman" w:cs="Times New Roman"/>
          <w:color w:val="auto"/>
          <w:sz w:val="26"/>
          <w:szCs w:val="26"/>
          <w:lang w:eastAsia="ru-RU"/>
        </w:rPr>
        <w:t xml:space="preserve">В фойе I этажа Дворца культуры в апреле 2017 года размещена информационная доска для посетителей и работников Дворца культуры. </w:t>
      </w:r>
      <w:r w:rsidRPr="006E69C6">
        <w:rPr>
          <w:rFonts w:ascii="Times New Roman" w:hAnsi="Times New Roman" w:cs="Times New Roman"/>
          <w:sz w:val="26"/>
          <w:szCs w:val="26"/>
          <w:lang w:eastAsia="ru-RU"/>
        </w:rPr>
        <w:t xml:space="preserve">С октября 2017 года увеличилось количество точек, где можно получить информацию о мероприятиях Дворца, а также приобрести билеты у уполномоченных по организации зрителей. </w:t>
      </w:r>
      <w:r w:rsidRPr="006E69C6">
        <w:rPr>
          <w:rFonts w:ascii="Times New Roman" w:hAnsi="Times New Roman" w:cs="Times New Roman"/>
          <w:color w:val="auto"/>
          <w:sz w:val="26"/>
          <w:szCs w:val="26"/>
          <w:lang w:eastAsia="ru-RU"/>
        </w:rPr>
        <w:t xml:space="preserve">Афиша мероприятий Дворца, размещается в </w:t>
      </w:r>
      <w:proofErr w:type="spellStart"/>
      <w:r w:rsidRPr="006E69C6">
        <w:rPr>
          <w:rFonts w:ascii="Times New Roman" w:hAnsi="Times New Roman" w:cs="Times New Roman"/>
          <w:color w:val="auto"/>
          <w:sz w:val="26"/>
          <w:szCs w:val="26"/>
          <w:lang w:eastAsia="ru-RU"/>
        </w:rPr>
        <w:t>лайтбоксах</w:t>
      </w:r>
      <w:proofErr w:type="spellEnd"/>
      <w:r w:rsidRPr="006E69C6">
        <w:rPr>
          <w:rFonts w:ascii="Times New Roman" w:hAnsi="Times New Roman" w:cs="Times New Roman"/>
          <w:color w:val="auto"/>
          <w:sz w:val="26"/>
          <w:szCs w:val="26"/>
          <w:lang w:eastAsia="ru-RU"/>
        </w:rPr>
        <w:t>, на экранах и на стендах в фойе 1 этажа, на уличных стендах. А также на баннерах в помещениях ТЦ «</w:t>
      </w:r>
      <w:proofErr w:type="spellStart"/>
      <w:r w:rsidRPr="006E69C6">
        <w:rPr>
          <w:rFonts w:ascii="Times New Roman" w:hAnsi="Times New Roman" w:cs="Times New Roman"/>
          <w:color w:val="auto"/>
          <w:sz w:val="26"/>
          <w:szCs w:val="26"/>
          <w:lang w:eastAsia="ru-RU"/>
        </w:rPr>
        <w:t>Астор</w:t>
      </w:r>
      <w:proofErr w:type="spellEnd"/>
      <w:r w:rsidRPr="006E69C6">
        <w:rPr>
          <w:rFonts w:ascii="Times New Roman" w:hAnsi="Times New Roman" w:cs="Times New Roman"/>
          <w:color w:val="auto"/>
          <w:sz w:val="26"/>
          <w:szCs w:val="26"/>
          <w:lang w:eastAsia="ru-RU"/>
        </w:rPr>
        <w:t xml:space="preserve">», Бердского рынка, БЭМЗа, в холле Поликлиники №2 Бердской центральной городской больницы, в образовательных учреждениях и учреждениях культуры </w:t>
      </w:r>
      <w:proofErr w:type="spellStart"/>
      <w:r w:rsidRPr="006E69C6">
        <w:rPr>
          <w:rFonts w:ascii="Times New Roman" w:hAnsi="Times New Roman" w:cs="Times New Roman"/>
          <w:color w:val="auto"/>
          <w:sz w:val="26"/>
          <w:szCs w:val="26"/>
          <w:lang w:eastAsia="ru-RU"/>
        </w:rPr>
        <w:t>г.Бердска</w:t>
      </w:r>
      <w:proofErr w:type="spellEnd"/>
      <w:r w:rsidRPr="006E69C6">
        <w:rPr>
          <w:rFonts w:ascii="Times New Roman" w:hAnsi="Times New Roman" w:cs="Times New Roman"/>
          <w:color w:val="auto"/>
          <w:sz w:val="26"/>
          <w:szCs w:val="26"/>
          <w:lang w:eastAsia="ru-RU"/>
        </w:rPr>
        <w:t>.</w:t>
      </w:r>
    </w:p>
    <w:p w:rsidR="00FB0CE8" w:rsidRPr="006E69C6" w:rsidRDefault="00FB0CE8" w:rsidP="00A93FD0">
      <w:pPr>
        <w:pStyle w:val="af7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E69C6">
        <w:rPr>
          <w:rFonts w:ascii="Times New Roman" w:hAnsi="Times New Roman" w:cs="Times New Roman"/>
          <w:color w:val="auto"/>
          <w:sz w:val="26"/>
          <w:szCs w:val="26"/>
          <w:lang w:eastAsia="ru-RU"/>
        </w:rPr>
        <w:t xml:space="preserve">Уполномоченные по организации зрителей ДК «Родина» с октября начали работать ещё в двух местах продаж билетов – на проходной БЭМЗа и в Городском доме культуры. </w:t>
      </w:r>
    </w:p>
    <w:p w:rsidR="00A93FD0" w:rsidRPr="006E69C6" w:rsidRDefault="00A93FD0" w:rsidP="00FB0CE8">
      <w:pPr>
        <w:spacing w:after="0" w:line="100" w:lineRule="atLeast"/>
        <w:ind w:firstLine="614"/>
        <w:jc w:val="both"/>
        <w:rPr>
          <w:b/>
          <w:sz w:val="26"/>
          <w:szCs w:val="26"/>
        </w:rPr>
      </w:pPr>
    </w:p>
    <w:p w:rsidR="00C37CA5" w:rsidRPr="006E69C6" w:rsidRDefault="00C132BF" w:rsidP="00FB0CE8">
      <w:pPr>
        <w:spacing w:after="0" w:line="100" w:lineRule="atLeast"/>
        <w:ind w:firstLine="61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E69C6">
        <w:rPr>
          <w:rFonts w:ascii="Times New Roman" w:hAnsi="Times New Roman" w:cs="Times New Roman"/>
          <w:b/>
          <w:sz w:val="26"/>
          <w:szCs w:val="26"/>
        </w:rPr>
        <w:t>3. Проводилась информационно-рекламная поддержка:</w:t>
      </w:r>
    </w:p>
    <w:p w:rsidR="00C37CA5" w:rsidRPr="006E69C6" w:rsidRDefault="00C37CA5">
      <w:pPr>
        <w:pStyle w:val="aa"/>
        <w:ind w:hanging="23"/>
        <w:jc w:val="both"/>
        <w:rPr>
          <w:sz w:val="26"/>
          <w:szCs w:val="26"/>
        </w:rPr>
      </w:pPr>
    </w:p>
    <w:tbl>
      <w:tblPr>
        <w:tblW w:w="0" w:type="auto"/>
        <w:tblInd w:w="1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96"/>
        <w:gridCol w:w="771"/>
      </w:tblGrid>
      <w:tr w:rsidR="00C37CA5" w:rsidRPr="006E69C6">
        <w:tc>
          <w:tcPr>
            <w:tcW w:w="94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" w:type="dxa"/>
            </w:tcMar>
          </w:tcPr>
          <w:p w:rsidR="00C37CA5" w:rsidRPr="006E69C6" w:rsidRDefault="00C132BF">
            <w:pPr>
              <w:pStyle w:val="af5"/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 w:rsidRPr="006E69C6"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культурной жизни муниципального образования, освещенных в региональных и местных СМИ</w:t>
            </w:r>
          </w:p>
        </w:tc>
        <w:tc>
          <w:tcPr>
            <w:tcW w:w="776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0" w:type="dxa"/>
            </w:tcMar>
          </w:tcPr>
          <w:p w:rsidR="00C37CA5" w:rsidRPr="006E69C6" w:rsidRDefault="00F56132">
            <w:pPr>
              <w:pStyle w:val="af5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9C6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C37CA5" w:rsidRPr="006E69C6">
        <w:tc>
          <w:tcPr>
            <w:tcW w:w="949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8" w:type="dxa"/>
            </w:tcMar>
          </w:tcPr>
          <w:p w:rsidR="00C37CA5" w:rsidRPr="006E69C6" w:rsidRDefault="00C132BF">
            <w:pPr>
              <w:pStyle w:val="af5"/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 w:rsidRPr="006E69C6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6E69C6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6E69C6">
              <w:rPr>
                <w:rFonts w:ascii="Times New Roman" w:hAnsi="Times New Roman" w:cs="Times New Roman"/>
                <w:sz w:val="26"/>
                <w:szCs w:val="26"/>
              </w:rPr>
              <w:t>. количество мероприятий, посвященных пропаганде культуры, духовности и нравственности, освещенных в региональных и местных СМИ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6E69C6" w:rsidRDefault="00F56132">
            <w:pPr>
              <w:pStyle w:val="af5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9C6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C37CA5" w:rsidRPr="006E69C6">
        <w:tc>
          <w:tcPr>
            <w:tcW w:w="949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8" w:type="dxa"/>
            </w:tcMar>
          </w:tcPr>
          <w:p w:rsidR="00C37CA5" w:rsidRPr="006E69C6" w:rsidRDefault="00C132BF">
            <w:pPr>
              <w:pStyle w:val="af5"/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 w:rsidRPr="006E69C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мероприятий культурной жизни муниципального образования, освещенных в федеральных  СМИ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6E69C6" w:rsidRDefault="00F56132">
            <w:pPr>
              <w:pStyle w:val="af5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9C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37CA5" w:rsidRPr="006E69C6">
        <w:tc>
          <w:tcPr>
            <w:tcW w:w="949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8" w:type="dxa"/>
            </w:tcMar>
          </w:tcPr>
          <w:p w:rsidR="00C37CA5" w:rsidRPr="006E69C6" w:rsidRDefault="00C132BF">
            <w:pPr>
              <w:pStyle w:val="af5"/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 w:rsidRPr="006E69C6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6E69C6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6E69C6">
              <w:rPr>
                <w:rFonts w:ascii="Times New Roman" w:hAnsi="Times New Roman" w:cs="Times New Roman"/>
                <w:sz w:val="26"/>
                <w:szCs w:val="26"/>
              </w:rPr>
              <w:t>. количество мероприятий, посвященных пропаганде культуры, духовности и нравственности, освещенных в федеральных СМИ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6E69C6" w:rsidRDefault="00F56132">
            <w:pPr>
              <w:pStyle w:val="af5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9C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37CA5" w:rsidRPr="006E69C6">
        <w:tc>
          <w:tcPr>
            <w:tcW w:w="949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8" w:type="dxa"/>
            </w:tcMar>
          </w:tcPr>
          <w:p w:rsidR="00C37CA5" w:rsidRPr="006E69C6" w:rsidRDefault="00C132BF">
            <w:pPr>
              <w:pStyle w:val="af5"/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 w:rsidRPr="006E69C6">
              <w:rPr>
                <w:rFonts w:ascii="Times New Roman" w:hAnsi="Times New Roman" w:cs="Times New Roman"/>
                <w:sz w:val="26"/>
                <w:szCs w:val="26"/>
              </w:rPr>
              <w:t> количество СМИ, освещавших мероприятия культурной жизни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6E69C6" w:rsidRDefault="00F56132">
            <w:pPr>
              <w:pStyle w:val="af5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9C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</w:tbl>
    <w:p w:rsidR="00A93FD0" w:rsidRPr="006E69C6" w:rsidRDefault="00A93FD0">
      <w:pPr>
        <w:pStyle w:val="aa"/>
        <w:ind w:hanging="23"/>
        <w:jc w:val="both"/>
        <w:rPr>
          <w:sz w:val="26"/>
          <w:szCs w:val="26"/>
        </w:rPr>
      </w:pPr>
    </w:p>
    <w:p w:rsidR="00C37CA5" w:rsidRPr="006E69C6" w:rsidRDefault="00C132BF">
      <w:pPr>
        <w:spacing w:after="0" w:line="100" w:lineRule="atLeast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E69C6">
        <w:rPr>
          <w:rFonts w:ascii="Times New Roman" w:hAnsi="Times New Roman"/>
          <w:b/>
          <w:sz w:val="26"/>
          <w:szCs w:val="26"/>
          <w:u w:val="single"/>
        </w:rPr>
        <w:t>Состояние работы с кадрами.</w:t>
      </w:r>
    </w:p>
    <w:p w:rsidR="00C37CA5" w:rsidRPr="006E69C6" w:rsidRDefault="00C37CA5">
      <w:pPr>
        <w:pStyle w:val="aa"/>
        <w:spacing w:after="0"/>
        <w:ind w:firstLine="708"/>
        <w:jc w:val="both"/>
        <w:rPr>
          <w:sz w:val="26"/>
          <w:szCs w:val="26"/>
        </w:rPr>
      </w:pPr>
    </w:p>
    <w:p w:rsidR="00F56132" w:rsidRPr="006E69C6" w:rsidRDefault="00A93FD0" w:rsidP="00A93FD0">
      <w:pPr>
        <w:suppressAutoHyphens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В</w:t>
      </w:r>
      <w:r w:rsidR="00F56132"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ся работа ДК «Родина» и всех служб осуществляется по перспективным и текущим планам, ведётся учёт деятельности, осуществляется контроль со стороны администрации и ревизионной комиссии.</w:t>
      </w:r>
    </w:p>
    <w:p w:rsidR="00F56132" w:rsidRPr="006E69C6" w:rsidRDefault="00F56132" w:rsidP="00F5613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ab/>
        <w:t xml:space="preserve">Ежедневно проводятся совещания у директора ДК «Родина», один раз в квартал – собрание коллектива Дворца. В клубе технического творчества «Прогресс» еженедельно проводится совещание с руководителями творческих объединений. В детском отделе работает педагогический совет, отдельно проводится один раз в месяц совещание в хоровой школе, в художественном отделе – художественные советы, на которых анализируется </w:t>
      </w:r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lastRenderedPageBreak/>
        <w:t>работа отделов, заслушиваются ответственные лица, проводится анализ мероприятий и планируются дальнейшие мероприятия.</w:t>
      </w:r>
    </w:p>
    <w:p w:rsidR="00F56132" w:rsidRPr="006E69C6" w:rsidRDefault="00F56132" w:rsidP="00F5613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ab/>
        <w:t>На 01 января 2018 года:</w:t>
      </w:r>
    </w:p>
    <w:p w:rsidR="00F56132" w:rsidRPr="006E69C6" w:rsidRDefault="00F56132" w:rsidP="00F5613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- штатная численность ДК «Родина» - 156,5 ед.;</w:t>
      </w:r>
    </w:p>
    <w:p w:rsidR="00F56132" w:rsidRPr="006E69C6" w:rsidRDefault="00F56132" w:rsidP="00F5613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- численность работающих – 99 чел., из них внешние совместители – 12 чел.;</w:t>
      </w:r>
    </w:p>
    <w:p w:rsidR="00F56132" w:rsidRPr="006E69C6" w:rsidRDefault="00F56132" w:rsidP="00F5613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- женщины – 72 чел.;</w:t>
      </w:r>
    </w:p>
    <w:p w:rsidR="00F56132" w:rsidRPr="006E69C6" w:rsidRDefault="00F56132" w:rsidP="00F5613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- мужчины – 27;</w:t>
      </w:r>
    </w:p>
    <w:p w:rsidR="00F56132" w:rsidRPr="006E69C6" w:rsidRDefault="00F56132" w:rsidP="00F5613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- принято в течение года – 19 чел.;</w:t>
      </w:r>
    </w:p>
    <w:p w:rsidR="00F56132" w:rsidRPr="006E69C6" w:rsidRDefault="00F56132" w:rsidP="00F5613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- уволено в течение года – 19 чел.;</w:t>
      </w:r>
    </w:p>
    <w:p w:rsidR="00F56132" w:rsidRPr="006E69C6" w:rsidRDefault="00F56132" w:rsidP="00F5613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По программе центра занятости населения </w:t>
      </w:r>
      <w:proofErr w:type="spellStart"/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г.Бердска</w:t>
      </w:r>
      <w:proofErr w:type="spellEnd"/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 «Об организации временного трудоустройства людей с инвалидностью» трудоустроен 1 чел. (Овсянников А.Б.) и по программе «Организация общественных работ» - 1 чел. (</w:t>
      </w:r>
      <w:proofErr w:type="spellStart"/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Гольм</w:t>
      </w:r>
      <w:proofErr w:type="spellEnd"/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Н.В.)</w:t>
      </w:r>
    </w:p>
    <w:p w:rsidR="00F56132" w:rsidRPr="006E69C6" w:rsidRDefault="00F56132" w:rsidP="00F5613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В связи с большой востребованностью детских хореографических кружков и кружка эстрадного вокала, в штатное расписание были внесены изменения: выведены свободные единицы педагога дополнительного   образования и хормейстера и введены единицы руководителя кружка бального танца и руководителя вокального кружка «</w:t>
      </w:r>
      <w:proofErr w:type="spellStart"/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Конопушки</w:t>
      </w:r>
      <w:proofErr w:type="spellEnd"/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», что позволило набрать дополнительные группы детей.</w:t>
      </w:r>
    </w:p>
    <w:p w:rsidR="00F56132" w:rsidRPr="006E69C6" w:rsidRDefault="00F56132" w:rsidP="00F5613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ab/>
        <w:t>1 человек обучается в высшем учебном заведении на заочной форме обучения – (Поднебесная О.А.).</w:t>
      </w:r>
    </w:p>
    <w:p w:rsidR="00F56132" w:rsidRPr="006E69C6" w:rsidRDefault="00F56132" w:rsidP="00F5613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В течение 2017 года санаторно-курортное лечение прошел 1 человек – в санатории «Парус».</w:t>
      </w:r>
    </w:p>
    <w:p w:rsidR="00F56132" w:rsidRPr="006E69C6" w:rsidRDefault="00F56132" w:rsidP="00F5613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ab/>
        <w:t>В 2017 году профсоюзная организация МАУ «Дворец культуры «Родина» составила 66 человек.</w:t>
      </w:r>
    </w:p>
    <w:p w:rsidR="00F56132" w:rsidRPr="006E69C6" w:rsidRDefault="00F56132" w:rsidP="00F5613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:rsidR="00C37CA5" w:rsidRPr="006E69C6" w:rsidRDefault="00C132BF">
      <w:pPr>
        <w:spacing w:after="0" w:line="100" w:lineRule="atLeast"/>
        <w:ind w:firstLine="708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E69C6">
        <w:rPr>
          <w:rFonts w:ascii="Times New Roman" w:hAnsi="Times New Roman"/>
          <w:b/>
          <w:sz w:val="26"/>
          <w:szCs w:val="26"/>
          <w:u w:val="single"/>
        </w:rPr>
        <w:t>Анализ работы по укреплению материально – технической базы</w:t>
      </w:r>
    </w:p>
    <w:p w:rsidR="00C37CA5" w:rsidRPr="006E69C6" w:rsidRDefault="00C37CA5">
      <w:pPr>
        <w:spacing w:after="0" w:line="100" w:lineRule="atLeast"/>
        <w:ind w:firstLine="708"/>
        <w:jc w:val="both"/>
        <w:rPr>
          <w:sz w:val="26"/>
          <w:szCs w:val="26"/>
        </w:rPr>
      </w:pPr>
    </w:p>
    <w:p w:rsidR="005E2034" w:rsidRPr="006E69C6" w:rsidRDefault="005E2034" w:rsidP="005E2034">
      <w:pPr>
        <w:pStyle w:val="aa"/>
        <w:ind w:firstLine="567"/>
        <w:jc w:val="both"/>
        <w:rPr>
          <w:rFonts w:eastAsia="Calibri"/>
          <w:sz w:val="26"/>
          <w:szCs w:val="26"/>
        </w:rPr>
      </w:pPr>
      <w:r w:rsidRPr="006E69C6">
        <w:rPr>
          <w:rFonts w:eastAsia="Calibri"/>
          <w:sz w:val="26"/>
          <w:szCs w:val="26"/>
        </w:rPr>
        <w:t xml:space="preserve">В 2017 году был завершён последний этап капитального ремонта </w:t>
      </w:r>
      <w:r w:rsidR="00092ADE" w:rsidRPr="006E69C6">
        <w:rPr>
          <w:rFonts w:eastAsia="Calibri"/>
          <w:sz w:val="26"/>
          <w:szCs w:val="26"/>
        </w:rPr>
        <w:t>–</w:t>
      </w:r>
      <w:r w:rsidR="003E13B9" w:rsidRPr="006E69C6">
        <w:rPr>
          <w:rFonts w:eastAsia="Calibri"/>
          <w:sz w:val="26"/>
          <w:szCs w:val="26"/>
        </w:rPr>
        <w:t xml:space="preserve"> ремонт</w:t>
      </w:r>
      <w:r w:rsidR="00092ADE" w:rsidRPr="006E69C6">
        <w:rPr>
          <w:rFonts w:eastAsia="Calibri"/>
          <w:sz w:val="26"/>
          <w:szCs w:val="26"/>
        </w:rPr>
        <w:t xml:space="preserve"> малого зала и оснащение его звуковым и световым оборудованием</w:t>
      </w:r>
      <w:r w:rsidRPr="006E69C6">
        <w:rPr>
          <w:rFonts w:eastAsia="Calibri"/>
          <w:sz w:val="26"/>
          <w:szCs w:val="26"/>
        </w:rPr>
        <w:t xml:space="preserve"> </w:t>
      </w:r>
    </w:p>
    <w:p w:rsidR="00C37CA5" w:rsidRPr="006E69C6" w:rsidRDefault="00C132BF">
      <w:pPr>
        <w:pStyle w:val="aa"/>
        <w:jc w:val="both"/>
        <w:rPr>
          <w:color w:val="000000"/>
          <w:sz w:val="26"/>
          <w:szCs w:val="26"/>
        </w:rPr>
      </w:pPr>
      <w:r w:rsidRPr="006E69C6">
        <w:rPr>
          <w:color w:val="000000"/>
          <w:sz w:val="26"/>
          <w:szCs w:val="26"/>
        </w:rPr>
        <w:t xml:space="preserve">- По охране труда и технике безопасности: проведён техминимум со 100% работников по ОТ и ТБ, а также </w:t>
      </w:r>
      <w:proofErr w:type="spellStart"/>
      <w:r w:rsidRPr="006E69C6">
        <w:rPr>
          <w:color w:val="000000"/>
          <w:sz w:val="26"/>
          <w:szCs w:val="26"/>
        </w:rPr>
        <w:t>санминимум</w:t>
      </w:r>
      <w:proofErr w:type="spellEnd"/>
      <w:r w:rsidRPr="006E69C6">
        <w:rPr>
          <w:color w:val="000000"/>
          <w:sz w:val="26"/>
          <w:szCs w:val="26"/>
        </w:rPr>
        <w:t>, ежеквартально производился инструктаж по ОТ и ТБ с обслуживающим персоналом, организована комиссия по ОТ, составлен график проведения дней охраны труда.</w:t>
      </w:r>
    </w:p>
    <w:p w:rsidR="00C37CA5" w:rsidRPr="006E69C6" w:rsidRDefault="00C132BF">
      <w:pPr>
        <w:pStyle w:val="aa"/>
        <w:jc w:val="both"/>
        <w:rPr>
          <w:color w:val="000000"/>
          <w:sz w:val="26"/>
          <w:szCs w:val="26"/>
        </w:rPr>
      </w:pPr>
      <w:r w:rsidRPr="006E69C6">
        <w:rPr>
          <w:color w:val="000000"/>
          <w:sz w:val="26"/>
          <w:szCs w:val="26"/>
        </w:rPr>
        <w:t>- Выполнен ряд мероприятий по гражданской обороне действиям персонала при ЧС и антитеррористической защищённости выполнены следующие мероприятия.</w:t>
      </w:r>
    </w:p>
    <w:p w:rsidR="00C37CA5" w:rsidRPr="006E69C6" w:rsidRDefault="00C132BF">
      <w:pPr>
        <w:pStyle w:val="aa"/>
        <w:jc w:val="both"/>
        <w:rPr>
          <w:color w:val="000000"/>
          <w:sz w:val="26"/>
          <w:szCs w:val="26"/>
        </w:rPr>
      </w:pPr>
      <w:r w:rsidRPr="006E69C6">
        <w:rPr>
          <w:color w:val="000000"/>
          <w:sz w:val="26"/>
          <w:szCs w:val="26"/>
        </w:rPr>
        <w:t>- Осуществлялось дооснащение радиорубки и студии звукозаписи, а также обновление их материальной базы.</w:t>
      </w:r>
    </w:p>
    <w:p w:rsidR="00C37CA5" w:rsidRPr="006E69C6" w:rsidRDefault="00C37CA5">
      <w:pPr>
        <w:pStyle w:val="aa"/>
        <w:jc w:val="both"/>
        <w:rPr>
          <w:sz w:val="26"/>
          <w:szCs w:val="26"/>
        </w:rPr>
      </w:pPr>
    </w:p>
    <w:p w:rsidR="00C37CA5" w:rsidRPr="006E69C6" w:rsidRDefault="00C132BF">
      <w:pPr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6E69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Основными итогами работы учреждения в 201</w:t>
      </w:r>
      <w:r w:rsidR="00E3050F" w:rsidRPr="006E69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7</w:t>
      </w:r>
      <w:r w:rsidRPr="006E69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году можно считать:</w:t>
      </w:r>
    </w:p>
    <w:p w:rsidR="00C37CA5" w:rsidRPr="006E69C6" w:rsidRDefault="00C37CA5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C37CA5" w:rsidRPr="006E69C6" w:rsidRDefault="00C132BF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E69C6">
        <w:rPr>
          <w:rFonts w:ascii="Times New Roman" w:hAnsi="Times New Roman" w:cs="Times New Roman"/>
          <w:sz w:val="26"/>
          <w:szCs w:val="26"/>
        </w:rPr>
        <w:t xml:space="preserve">- </w:t>
      </w:r>
      <w:r w:rsidRPr="006E69C6">
        <w:rPr>
          <w:rFonts w:ascii="Times New Roman" w:hAnsi="Times New Roman" w:cs="Times New Roman"/>
          <w:b/>
          <w:bCs/>
          <w:sz w:val="26"/>
          <w:szCs w:val="26"/>
        </w:rPr>
        <w:t>сохранение количества участников самодеятельных коллективов:</w:t>
      </w:r>
      <w:r w:rsidRPr="006E69C6">
        <w:rPr>
          <w:rFonts w:ascii="Times New Roman" w:hAnsi="Times New Roman" w:cs="Times New Roman"/>
          <w:sz w:val="26"/>
          <w:szCs w:val="26"/>
        </w:rPr>
        <w:t xml:space="preserve"> </w:t>
      </w:r>
      <w:r w:rsidRPr="006E69C6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E3050F" w:rsidRPr="006E69C6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6E69C6">
        <w:rPr>
          <w:rFonts w:ascii="Times New Roman" w:hAnsi="Times New Roman" w:cs="Times New Roman"/>
          <w:color w:val="000000"/>
          <w:sz w:val="26"/>
          <w:szCs w:val="26"/>
        </w:rPr>
        <w:t xml:space="preserve"> клубных формирований, в них занимаются 2300 человек, из них: 5</w:t>
      </w:r>
      <w:r w:rsidR="00E3050F" w:rsidRPr="006E69C6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6E69C6">
        <w:rPr>
          <w:rFonts w:ascii="Times New Roman" w:hAnsi="Times New Roman" w:cs="Times New Roman"/>
          <w:color w:val="000000"/>
          <w:sz w:val="26"/>
          <w:szCs w:val="26"/>
        </w:rPr>
        <w:t xml:space="preserve"> коллектив</w:t>
      </w:r>
      <w:r w:rsidR="00E3050F" w:rsidRPr="006E69C6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Pr="006E69C6">
        <w:rPr>
          <w:rFonts w:ascii="Times New Roman" w:hAnsi="Times New Roman" w:cs="Times New Roman"/>
          <w:color w:val="000000"/>
          <w:sz w:val="26"/>
          <w:szCs w:val="26"/>
        </w:rPr>
        <w:t xml:space="preserve"> художественной самодеятельности, где занимаются 1</w:t>
      </w:r>
      <w:r w:rsidR="00E3050F" w:rsidRPr="006E69C6">
        <w:rPr>
          <w:rFonts w:ascii="Times New Roman" w:hAnsi="Times New Roman" w:cs="Times New Roman"/>
          <w:color w:val="000000"/>
          <w:sz w:val="26"/>
          <w:szCs w:val="26"/>
        </w:rPr>
        <w:t>223</w:t>
      </w:r>
      <w:r w:rsidRPr="006E69C6">
        <w:rPr>
          <w:rFonts w:ascii="Times New Roman" w:hAnsi="Times New Roman" w:cs="Times New Roman"/>
          <w:color w:val="000000"/>
          <w:sz w:val="26"/>
          <w:szCs w:val="26"/>
        </w:rPr>
        <w:t xml:space="preserve"> человек</w:t>
      </w:r>
      <w:r w:rsidR="003E13B9" w:rsidRPr="006E69C6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6E69C6">
        <w:rPr>
          <w:rFonts w:ascii="Times New Roman" w:hAnsi="Times New Roman" w:cs="Times New Roman"/>
          <w:color w:val="000000"/>
          <w:sz w:val="26"/>
          <w:szCs w:val="26"/>
        </w:rPr>
        <w:t>. Для детей и подрос</w:t>
      </w:r>
      <w:r w:rsidR="00E3050F" w:rsidRPr="006E69C6">
        <w:rPr>
          <w:rFonts w:ascii="Times New Roman" w:hAnsi="Times New Roman" w:cs="Times New Roman"/>
          <w:color w:val="000000"/>
          <w:sz w:val="26"/>
          <w:szCs w:val="26"/>
        </w:rPr>
        <w:t>тков действует 52 коллектива (1620</w:t>
      </w:r>
      <w:r w:rsidRPr="006E69C6">
        <w:rPr>
          <w:rFonts w:ascii="Times New Roman" w:hAnsi="Times New Roman" w:cs="Times New Roman"/>
          <w:color w:val="000000"/>
          <w:sz w:val="26"/>
          <w:szCs w:val="26"/>
        </w:rPr>
        <w:t xml:space="preserve"> чел.), в том числе работают </w:t>
      </w:r>
      <w:r w:rsidR="00C005F4" w:rsidRPr="006E69C6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6E69C6">
        <w:rPr>
          <w:rFonts w:ascii="Times New Roman" w:hAnsi="Times New Roman" w:cs="Times New Roman"/>
          <w:color w:val="000000"/>
          <w:sz w:val="26"/>
          <w:szCs w:val="26"/>
        </w:rPr>
        <w:t xml:space="preserve"> кружков и студий технического творчества, где занимаются 300 детей и подростков в возрасте от 3 до 18 лет, 4</w:t>
      </w:r>
      <w:r w:rsidR="003E13B9" w:rsidRPr="006E69C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6E69C6">
        <w:rPr>
          <w:rFonts w:ascii="Times New Roman" w:hAnsi="Times New Roman" w:cs="Times New Roman"/>
          <w:color w:val="000000"/>
          <w:sz w:val="26"/>
          <w:szCs w:val="26"/>
        </w:rPr>
        <w:t>%  из которых – мальчики</w:t>
      </w:r>
    </w:p>
    <w:p w:rsidR="00C37CA5" w:rsidRPr="006E69C6" w:rsidRDefault="00C132BF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E69C6">
        <w:rPr>
          <w:rFonts w:ascii="Times New Roman" w:hAnsi="Times New Roman" w:cs="Times New Roman"/>
          <w:sz w:val="26"/>
          <w:szCs w:val="26"/>
        </w:rPr>
        <w:t xml:space="preserve">- </w:t>
      </w:r>
      <w:r w:rsidRPr="006E69C6">
        <w:rPr>
          <w:rFonts w:ascii="Times New Roman" w:hAnsi="Times New Roman" w:cs="Times New Roman"/>
          <w:b/>
          <w:bCs/>
          <w:sz w:val="26"/>
          <w:szCs w:val="26"/>
        </w:rPr>
        <w:t>сохранение коллективов самодеятельного творчества, имеющих звания «Народный» и «Образцовый»</w:t>
      </w:r>
      <w:r w:rsidRPr="006E69C6">
        <w:rPr>
          <w:rFonts w:ascii="Times New Roman" w:hAnsi="Times New Roman" w:cs="Times New Roman"/>
          <w:sz w:val="26"/>
          <w:szCs w:val="26"/>
        </w:rPr>
        <w:t>: 2</w:t>
      </w:r>
      <w:r w:rsidR="00E3050F" w:rsidRPr="006E69C6">
        <w:rPr>
          <w:rFonts w:ascii="Times New Roman" w:hAnsi="Times New Roman" w:cs="Times New Roman"/>
          <w:sz w:val="26"/>
          <w:szCs w:val="26"/>
        </w:rPr>
        <w:t>2</w:t>
      </w:r>
      <w:r w:rsidRPr="006E69C6">
        <w:rPr>
          <w:rFonts w:ascii="Times New Roman" w:hAnsi="Times New Roman" w:cs="Times New Roman"/>
          <w:sz w:val="26"/>
          <w:szCs w:val="26"/>
        </w:rPr>
        <w:t xml:space="preserve"> коллектив</w:t>
      </w:r>
      <w:r w:rsidR="00E3050F" w:rsidRPr="006E69C6">
        <w:rPr>
          <w:rFonts w:ascii="Times New Roman" w:hAnsi="Times New Roman" w:cs="Times New Roman"/>
          <w:sz w:val="26"/>
          <w:szCs w:val="26"/>
        </w:rPr>
        <w:t>а</w:t>
      </w:r>
    </w:p>
    <w:p w:rsidR="00C37CA5" w:rsidRPr="006E69C6" w:rsidRDefault="00C132BF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E69C6">
        <w:rPr>
          <w:rFonts w:ascii="Times New Roman" w:hAnsi="Times New Roman" w:cs="Times New Roman"/>
          <w:sz w:val="26"/>
          <w:szCs w:val="26"/>
        </w:rPr>
        <w:t xml:space="preserve">- </w:t>
      </w:r>
      <w:r w:rsidRPr="006E69C6">
        <w:rPr>
          <w:rFonts w:ascii="Times New Roman" w:hAnsi="Times New Roman" w:cs="Times New Roman"/>
          <w:b/>
          <w:bCs/>
          <w:sz w:val="26"/>
          <w:szCs w:val="26"/>
        </w:rPr>
        <w:t>высокие результаты коллективов художественной самодеятельности в конкурсах и фестивалях различного уровня:</w:t>
      </w:r>
      <w:r w:rsidRPr="006E69C6">
        <w:rPr>
          <w:rFonts w:ascii="Times New Roman" w:hAnsi="Times New Roman" w:cs="Times New Roman"/>
          <w:sz w:val="26"/>
          <w:szCs w:val="26"/>
        </w:rPr>
        <w:t xml:space="preserve"> участие в </w:t>
      </w:r>
      <w:r w:rsidR="005A5DAF" w:rsidRPr="006E69C6">
        <w:rPr>
          <w:rFonts w:ascii="Times New Roman" w:hAnsi="Times New Roman" w:cs="Times New Roman"/>
          <w:b/>
          <w:sz w:val="26"/>
          <w:szCs w:val="26"/>
        </w:rPr>
        <w:t>71</w:t>
      </w:r>
      <w:r w:rsidRPr="006E69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E69C6">
        <w:rPr>
          <w:rFonts w:ascii="Times New Roman" w:hAnsi="Times New Roman" w:cs="Times New Roman"/>
          <w:sz w:val="26"/>
          <w:szCs w:val="26"/>
        </w:rPr>
        <w:t xml:space="preserve">фестивале и конкурсе различного уровня, на которых коллективы получили </w:t>
      </w:r>
      <w:r w:rsidR="005A5DAF" w:rsidRPr="006E69C6">
        <w:rPr>
          <w:rFonts w:ascii="Times New Roman" w:hAnsi="Times New Roman" w:cs="Times New Roman"/>
          <w:sz w:val="26"/>
          <w:szCs w:val="26"/>
        </w:rPr>
        <w:t xml:space="preserve">более </w:t>
      </w:r>
      <w:r w:rsidR="005A5DAF" w:rsidRPr="006E69C6">
        <w:rPr>
          <w:rFonts w:ascii="Times New Roman" w:hAnsi="Times New Roman" w:cs="Times New Roman"/>
          <w:b/>
          <w:sz w:val="26"/>
          <w:szCs w:val="26"/>
        </w:rPr>
        <w:t>200</w:t>
      </w:r>
      <w:r w:rsidRPr="006E69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E69C6">
        <w:rPr>
          <w:rFonts w:ascii="Times New Roman" w:hAnsi="Times New Roman" w:cs="Times New Roman"/>
          <w:sz w:val="26"/>
          <w:szCs w:val="26"/>
        </w:rPr>
        <w:t xml:space="preserve">дипломов лауреатов и участников. Количество </w:t>
      </w:r>
      <w:r w:rsidRPr="006E69C6">
        <w:rPr>
          <w:rFonts w:ascii="Times New Roman" w:hAnsi="Times New Roman" w:cs="Times New Roman"/>
          <w:sz w:val="26"/>
          <w:szCs w:val="26"/>
        </w:rPr>
        <w:lastRenderedPageBreak/>
        <w:t xml:space="preserve">международных фестивалей, в которых приняли участие солисты и коллективы Дворца, выросло до 23. </w:t>
      </w:r>
    </w:p>
    <w:p w:rsidR="00C37CA5" w:rsidRPr="006E69C6" w:rsidRDefault="00C132BF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E69C6">
        <w:rPr>
          <w:rFonts w:ascii="Times New Roman" w:hAnsi="Times New Roman" w:cs="Times New Roman"/>
          <w:sz w:val="26"/>
          <w:szCs w:val="26"/>
        </w:rPr>
        <w:t>- с</w:t>
      </w:r>
      <w:r w:rsidRPr="006E69C6">
        <w:rPr>
          <w:rFonts w:ascii="Times New Roman" w:hAnsi="Times New Roman" w:cs="Times New Roman"/>
          <w:b/>
          <w:bCs/>
          <w:sz w:val="26"/>
          <w:szCs w:val="26"/>
        </w:rPr>
        <w:t>охранение и развитие системы проведения культурно-досуговых мероприятий, в том числе традиционных фестивалей городского, областного и межрегионального уровня:</w:t>
      </w:r>
      <w:r w:rsidRPr="006E69C6">
        <w:rPr>
          <w:rFonts w:ascii="Times New Roman" w:hAnsi="Times New Roman" w:cs="Times New Roman"/>
          <w:sz w:val="26"/>
          <w:szCs w:val="26"/>
        </w:rPr>
        <w:t xml:space="preserve"> </w:t>
      </w:r>
      <w:r w:rsidRPr="006E69C6">
        <w:rPr>
          <w:rFonts w:ascii="Times New Roman" w:hAnsi="Times New Roman" w:cs="Times New Roman"/>
          <w:color w:val="000000"/>
          <w:sz w:val="26"/>
          <w:szCs w:val="26"/>
        </w:rPr>
        <w:t xml:space="preserve">прошло </w:t>
      </w:r>
      <w:r w:rsidR="00352884">
        <w:rPr>
          <w:rFonts w:ascii="Times New Roman" w:hAnsi="Times New Roman" w:cs="Times New Roman"/>
          <w:color w:val="000000"/>
          <w:sz w:val="26"/>
          <w:szCs w:val="26"/>
        </w:rPr>
        <w:t>1175 (</w:t>
      </w:r>
      <w:r w:rsidR="005A5DAF" w:rsidRPr="006E69C6">
        <w:rPr>
          <w:rFonts w:ascii="Times New Roman" w:hAnsi="Times New Roman" w:cs="Times New Roman"/>
          <w:color w:val="000000"/>
          <w:sz w:val="26"/>
          <w:szCs w:val="26"/>
        </w:rPr>
        <w:t>811</w:t>
      </w:r>
      <w:r w:rsidR="00972358">
        <w:rPr>
          <w:rFonts w:ascii="Times New Roman" w:hAnsi="Times New Roman" w:cs="Times New Roman"/>
          <w:color w:val="000000"/>
          <w:sz w:val="26"/>
          <w:szCs w:val="26"/>
        </w:rPr>
        <w:t xml:space="preserve"> из них</w:t>
      </w:r>
      <w:r w:rsidR="00352884">
        <w:rPr>
          <w:rFonts w:ascii="Times New Roman" w:hAnsi="Times New Roman" w:cs="Times New Roman"/>
          <w:color w:val="000000"/>
          <w:sz w:val="26"/>
          <w:szCs w:val="26"/>
        </w:rPr>
        <w:t xml:space="preserve"> – платных)</w:t>
      </w:r>
      <w:r w:rsidRPr="006E69C6">
        <w:rPr>
          <w:rFonts w:ascii="Times New Roman" w:hAnsi="Times New Roman" w:cs="Times New Roman"/>
          <w:color w:val="000000"/>
          <w:sz w:val="26"/>
          <w:szCs w:val="26"/>
        </w:rPr>
        <w:t xml:space="preserve"> культурно-досуговых и </w:t>
      </w:r>
      <w:r w:rsidR="005A5DAF" w:rsidRPr="006E69C6">
        <w:rPr>
          <w:rFonts w:ascii="Times New Roman" w:hAnsi="Times New Roman" w:cs="Times New Roman"/>
          <w:color w:val="000000"/>
          <w:sz w:val="26"/>
          <w:szCs w:val="26"/>
        </w:rPr>
        <w:t>100</w:t>
      </w:r>
      <w:r w:rsidRPr="006E69C6">
        <w:rPr>
          <w:rFonts w:ascii="Times New Roman" w:hAnsi="Times New Roman" w:cs="Times New Roman"/>
          <w:color w:val="000000"/>
          <w:sz w:val="26"/>
          <w:szCs w:val="26"/>
        </w:rPr>
        <w:t xml:space="preserve"> информационно-просветительских мероприятий, их посетило </w:t>
      </w:r>
      <w:r w:rsidR="005A5DAF" w:rsidRPr="006E69C6">
        <w:rPr>
          <w:rFonts w:ascii="Times New Roman" w:hAnsi="Times New Roman" w:cs="Times New Roman"/>
          <w:b/>
          <w:color w:val="000000"/>
          <w:sz w:val="26"/>
          <w:szCs w:val="26"/>
        </w:rPr>
        <w:t>278 085</w:t>
      </w:r>
      <w:r w:rsidR="005A5DAF" w:rsidRPr="006E69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E69C6">
        <w:rPr>
          <w:rFonts w:ascii="Times New Roman" w:hAnsi="Times New Roman" w:cs="Times New Roman"/>
          <w:color w:val="000000"/>
          <w:sz w:val="26"/>
          <w:szCs w:val="26"/>
        </w:rPr>
        <w:t xml:space="preserve">человек. </w:t>
      </w:r>
      <w:r w:rsidRPr="006E69C6">
        <w:rPr>
          <w:rFonts w:ascii="Times New Roman" w:hAnsi="Times New Roman" w:cs="Times New Roman"/>
          <w:sz w:val="26"/>
          <w:szCs w:val="26"/>
        </w:rPr>
        <w:t xml:space="preserve">Решая задачу организации и проведения концертов, спектаклей, других театрально-зрелищных и выставочных мероприятий, в </w:t>
      </w:r>
      <w:proofErr w:type="spellStart"/>
      <w:r w:rsidRPr="006E69C6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6E69C6">
        <w:rPr>
          <w:rFonts w:ascii="Times New Roman" w:hAnsi="Times New Roman" w:cs="Times New Roman"/>
          <w:sz w:val="26"/>
          <w:szCs w:val="26"/>
        </w:rPr>
        <w:t xml:space="preserve">. профессиональными коллективами, исполнителями и авторами, в этом отчётном периоде культурно-массовым отделом во Дворце культуры «Родина» и на других площадках города и области проведено: 65 театрализованных программ, 57 тематических программ, 30 вечеров отдыха, 26 молодёжных танцевальных программ, 320 концертов, 30 игровых программ, 50 кинопоказов, 57 выставок, 30 праздничных игровых программ, 45 утренников и других программ. </w:t>
      </w:r>
    </w:p>
    <w:p w:rsidR="00C005F4" w:rsidRPr="006E69C6" w:rsidRDefault="00C005F4" w:rsidP="00C005F4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69C6">
        <w:rPr>
          <w:rFonts w:ascii="Times New Roman" w:hAnsi="Times New Roman" w:cs="Times New Roman"/>
          <w:sz w:val="26"/>
          <w:szCs w:val="26"/>
        </w:rPr>
        <w:t xml:space="preserve">Следует отметить, что традиционными на площадке ДК «Родина» стали </w:t>
      </w:r>
      <w:r w:rsidRPr="006E69C6">
        <w:rPr>
          <w:rFonts w:ascii="Times New Roman" w:hAnsi="Times New Roman" w:cs="Times New Roman"/>
          <w:b/>
          <w:sz w:val="26"/>
          <w:szCs w:val="26"/>
        </w:rPr>
        <w:t>концерты в рамках международного Транссибирского арт-фестиваля под руководством всемирно известного скрипача Вадима Репина.</w:t>
      </w:r>
      <w:r w:rsidRPr="006E69C6">
        <w:rPr>
          <w:rFonts w:ascii="Times New Roman" w:hAnsi="Times New Roman" w:cs="Times New Roman"/>
          <w:sz w:val="26"/>
          <w:szCs w:val="26"/>
        </w:rPr>
        <w:t xml:space="preserve"> В марте 2017 года во Дворце прошел концерт классической камерной музыки «Поехали в Бердск!». Также крупным событием для Дворца культуры «Родина» стали</w:t>
      </w:r>
      <w:r w:rsidRPr="006E69C6">
        <w:rPr>
          <w:rFonts w:ascii="Times New Roman" w:hAnsi="Times New Roman" w:cs="Times New Roman"/>
          <w:b/>
          <w:sz w:val="26"/>
          <w:szCs w:val="26"/>
        </w:rPr>
        <w:t xml:space="preserve"> мероприятия в рамках </w:t>
      </w:r>
      <w:r w:rsidRPr="006E69C6">
        <w:rPr>
          <w:rFonts w:ascii="Times New Roman" w:hAnsi="Times New Roman" w:cs="Times New Roman"/>
          <w:b/>
          <w:bCs/>
          <w:sz w:val="26"/>
          <w:szCs w:val="26"/>
        </w:rPr>
        <w:t>VIII Всероссийских зимних сельских спортивных игр, прошедших в Бердске с 3 по 5 марта 2017 года.</w:t>
      </w:r>
    </w:p>
    <w:p w:rsidR="00C37CA5" w:rsidRPr="006E69C6" w:rsidRDefault="00C37CA5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C37CA5" w:rsidRPr="006E69C6" w:rsidRDefault="00C37CA5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C37CA5" w:rsidRPr="006E69C6" w:rsidRDefault="00C132BF">
      <w:pPr>
        <w:keepNext/>
        <w:spacing w:after="0" w:line="100" w:lineRule="atLeast"/>
        <w:ind w:firstLine="72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E69C6">
        <w:rPr>
          <w:rFonts w:ascii="Times New Roman" w:hAnsi="Times New Roman" w:cs="Times New Roman"/>
          <w:b/>
          <w:sz w:val="26"/>
          <w:szCs w:val="26"/>
          <w:u w:val="single"/>
        </w:rPr>
        <w:t>Проблемы МАУ «Дворец культуры «Родина» и пути их решения</w:t>
      </w:r>
    </w:p>
    <w:p w:rsidR="00C37CA5" w:rsidRPr="006E69C6" w:rsidRDefault="00C37CA5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301A" w:rsidRPr="006E69C6" w:rsidRDefault="00F3301A" w:rsidP="00F3301A">
      <w:pPr>
        <w:keepNext/>
        <w:suppressAutoHyphens w:val="0"/>
        <w:autoSpaceDE w:val="0"/>
        <w:autoSpaceDN w:val="0"/>
        <w:adjustRightInd w:val="0"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</w:pPr>
      <w:r w:rsidRPr="006E69C6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1.Кадровые проблемы (потребность, зарплата, жилье для молодых специалистов, </w:t>
      </w:r>
      <w:r w:rsidR="007C5C3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>предложения по решению):</w:t>
      </w:r>
    </w:p>
    <w:p w:rsidR="00F3301A" w:rsidRPr="006E69C6" w:rsidRDefault="00F3301A" w:rsidP="00F3301A">
      <w:pPr>
        <w:keepNext/>
        <w:suppressAutoHyphens w:val="0"/>
        <w:autoSpaceDE w:val="0"/>
        <w:autoSpaceDN w:val="0"/>
        <w:adjustRightInd w:val="0"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1.1. Доведение заработной платы сотрудников МАУ Дворец культуры «Родина» до средней заработной платы по региону по региону. </w:t>
      </w:r>
    </w:p>
    <w:p w:rsidR="00F3301A" w:rsidRPr="006E69C6" w:rsidRDefault="00F3301A" w:rsidP="00F3301A">
      <w:pPr>
        <w:keepNext/>
        <w:suppressAutoHyphens w:val="0"/>
        <w:autoSpaceDE w:val="0"/>
        <w:autoSpaceDN w:val="0"/>
        <w:adjustRightInd w:val="0"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1.2. Требуется приобретение служебного жилья для методиста ДК «Родина» -</w:t>
      </w:r>
      <w:r w:rsidR="007C5C38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proofErr w:type="spellStart"/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Е.В.Затепякиной</w:t>
      </w:r>
      <w:proofErr w:type="spellEnd"/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.</w:t>
      </w:r>
    </w:p>
    <w:p w:rsidR="00F3301A" w:rsidRPr="006E69C6" w:rsidRDefault="00F3301A" w:rsidP="00F3301A">
      <w:pPr>
        <w:keepNext/>
        <w:suppressAutoHyphens w:val="0"/>
        <w:autoSpaceDE w:val="0"/>
        <w:autoSpaceDN w:val="0"/>
        <w:adjustRightInd w:val="0"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</w:pPr>
      <w:r w:rsidRPr="006E69C6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 2</w:t>
      </w:r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. </w:t>
      </w:r>
      <w:r w:rsidRPr="006E69C6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>Иное</w:t>
      </w:r>
    </w:p>
    <w:p w:rsidR="00F3301A" w:rsidRPr="006E69C6" w:rsidRDefault="00F3301A" w:rsidP="00F3301A">
      <w:pPr>
        <w:keepNext/>
        <w:suppressAutoHyphens w:val="0"/>
        <w:autoSpaceDE w:val="0"/>
        <w:autoSpaceDN w:val="0"/>
        <w:adjustRightInd w:val="0"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2.1. Установка светофора на перекрёстке ул. Красная Сибирь и ул. Лунная (есть в плане социального экономического развития города Бердска. Срок исполнения 2018г.).</w:t>
      </w:r>
    </w:p>
    <w:p w:rsidR="00F3301A" w:rsidRPr="006E69C6" w:rsidRDefault="00F3301A" w:rsidP="00F3301A">
      <w:pPr>
        <w:keepNext/>
        <w:suppressAutoHyphens w:val="0"/>
        <w:autoSpaceDE w:val="0"/>
        <w:autoSpaceDN w:val="0"/>
        <w:adjustRightInd w:val="0"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2.2.</w:t>
      </w:r>
      <w:r w:rsid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Увеличить квоту для работников культуры на путёвки в курортно-лечебные заведения. Выделять путёвки для сотрудников Дворца культуры «Родина» в летн</w:t>
      </w:r>
      <w:r w:rsidR="002243B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е</w:t>
      </w:r>
      <w:bookmarkStart w:id="0" w:name="_GoBack"/>
      <w:bookmarkEnd w:id="0"/>
      <w:r w:rsidRPr="006E69C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е и каникулярное время.    </w:t>
      </w:r>
    </w:p>
    <w:p w:rsidR="00C37CA5" w:rsidRPr="00A64355" w:rsidRDefault="00C37CA5">
      <w:pPr>
        <w:pStyle w:val="aa"/>
        <w:keepNext/>
        <w:ind w:firstLine="500"/>
        <w:jc w:val="both"/>
        <w:rPr>
          <w:b/>
          <w:sz w:val="28"/>
          <w:szCs w:val="28"/>
        </w:rPr>
      </w:pPr>
    </w:p>
    <w:p w:rsidR="00C37CA5" w:rsidRPr="00A64355" w:rsidRDefault="00C37CA5">
      <w:pPr>
        <w:pStyle w:val="aa"/>
        <w:ind w:firstLine="500"/>
        <w:jc w:val="both"/>
        <w:rPr>
          <w:b/>
          <w:sz w:val="28"/>
          <w:szCs w:val="28"/>
        </w:rPr>
      </w:pPr>
    </w:p>
    <w:p w:rsidR="00C37CA5" w:rsidRPr="00A64355" w:rsidRDefault="00C37CA5">
      <w:pPr>
        <w:pStyle w:val="aa"/>
        <w:ind w:firstLine="500"/>
        <w:jc w:val="both"/>
        <w:rPr>
          <w:b/>
          <w:sz w:val="28"/>
          <w:szCs w:val="28"/>
        </w:rPr>
      </w:pPr>
    </w:p>
    <w:p w:rsidR="00C37CA5" w:rsidRPr="00A64355" w:rsidRDefault="00C37CA5">
      <w:pPr>
        <w:pStyle w:val="aa"/>
        <w:ind w:firstLine="500"/>
        <w:jc w:val="both"/>
        <w:rPr>
          <w:b/>
          <w:sz w:val="28"/>
          <w:szCs w:val="28"/>
        </w:rPr>
      </w:pPr>
    </w:p>
    <w:p w:rsidR="00644A01" w:rsidRPr="00A64355" w:rsidRDefault="00644A01">
      <w:pPr>
        <w:pStyle w:val="aa"/>
        <w:ind w:firstLine="500"/>
        <w:jc w:val="both"/>
        <w:rPr>
          <w:b/>
          <w:sz w:val="28"/>
          <w:szCs w:val="28"/>
        </w:rPr>
      </w:pPr>
    </w:p>
    <w:p w:rsidR="00644A01" w:rsidRDefault="00644A01">
      <w:pPr>
        <w:pStyle w:val="aa"/>
        <w:ind w:firstLine="500"/>
        <w:jc w:val="both"/>
        <w:rPr>
          <w:b/>
          <w:sz w:val="28"/>
          <w:szCs w:val="28"/>
        </w:rPr>
      </w:pPr>
    </w:p>
    <w:p w:rsidR="006E69C6" w:rsidRPr="00A64355" w:rsidRDefault="006E69C6">
      <w:pPr>
        <w:pStyle w:val="aa"/>
        <w:ind w:firstLine="500"/>
        <w:jc w:val="both"/>
        <w:rPr>
          <w:b/>
          <w:sz w:val="28"/>
          <w:szCs w:val="28"/>
        </w:rPr>
      </w:pPr>
    </w:p>
    <w:p w:rsidR="00C37CA5" w:rsidRPr="00A64355" w:rsidRDefault="00C37CA5">
      <w:pPr>
        <w:pStyle w:val="aa"/>
        <w:ind w:firstLine="500"/>
        <w:jc w:val="both"/>
        <w:rPr>
          <w:b/>
          <w:sz w:val="28"/>
          <w:szCs w:val="28"/>
        </w:rPr>
      </w:pPr>
    </w:p>
    <w:p w:rsidR="00C37CA5" w:rsidRPr="00A64355" w:rsidRDefault="00C37CA5">
      <w:pPr>
        <w:pStyle w:val="aa"/>
        <w:ind w:firstLine="500"/>
        <w:jc w:val="both"/>
        <w:rPr>
          <w:b/>
          <w:sz w:val="28"/>
          <w:szCs w:val="28"/>
        </w:rPr>
      </w:pPr>
    </w:p>
    <w:p w:rsidR="00C37CA5" w:rsidRPr="00A64355" w:rsidRDefault="00C37CA5">
      <w:pPr>
        <w:pStyle w:val="aa"/>
        <w:ind w:firstLine="500"/>
        <w:jc w:val="both"/>
        <w:rPr>
          <w:b/>
          <w:sz w:val="28"/>
          <w:szCs w:val="28"/>
        </w:rPr>
      </w:pPr>
    </w:p>
    <w:p w:rsidR="00C37CA5" w:rsidRPr="00A64355" w:rsidRDefault="00C37CA5">
      <w:pPr>
        <w:pStyle w:val="aa"/>
        <w:ind w:firstLine="500"/>
        <w:jc w:val="both"/>
        <w:rPr>
          <w:b/>
          <w:sz w:val="28"/>
          <w:szCs w:val="28"/>
        </w:rPr>
      </w:pPr>
    </w:p>
    <w:p w:rsidR="00C37CA5" w:rsidRPr="00A64355" w:rsidRDefault="00C37CA5">
      <w:pPr>
        <w:pStyle w:val="aa"/>
        <w:ind w:firstLine="500"/>
        <w:jc w:val="both"/>
        <w:rPr>
          <w:b/>
          <w:sz w:val="28"/>
          <w:szCs w:val="28"/>
        </w:rPr>
      </w:pPr>
    </w:p>
    <w:p w:rsidR="006E69C6" w:rsidRDefault="006E69C6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69C6" w:rsidRDefault="006E69C6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CA5" w:rsidRPr="00A64355" w:rsidRDefault="00C132BF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</w:t>
      </w:r>
    </w:p>
    <w:p w:rsidR="00C37CA5" w:rsidRPr="00A64355" w:rsidRDefault="00C132BF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МАУ «ДВ</w:t>
      </w:r>
      <w:r w:rsidR="00DE2DA1" w:rsidRPr="00A6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A6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РЕЦ КУЛЬТУРЫ «РОДИНА» НА 201</w:t>
      </w:r>
      <w:r w:rsidR="008C2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A6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C37CA5" w:rsidRPr="00A64355" w:rsidRDefault="00C37CA5">
      <w:pPr>
        <w:ind w:firstLine="315"/>
        <w:jc w:val="both"/>
        <w:rPr>
          <w:sz w:val="28"/>
          <w:szCs w:val="28"/>
        </w:rPr>
      </w:pPr>
    </w:p>
    <w:p w:rsidR="00C37CA5" w:rsidRPr="00A64355" w:rsidRDefault="00C132BF">
      <w:pPr>
        <w:ind w:left="288" w:firstLine="19"/>
        <w:jc w:val="both"/>
        <w:rPr>
          <w:rFonts w:ascii="Times New Roman" w:hAnsi="Times New Roman"/>
          <w:sz w:val="28"/>
          <w:szCs w:val="28"/>
        </w:rPr>
      </w:pPr>
      <w:r w:rsidRPr="00A64355">
        <w:rPr>
          <w:rFonts w:ascii="Times New Roman" w:hAnsi="Times New Roman"/>
          <w:b/>
          <w:sz w:val="28"/>
          <w:szCs w:val="28"/>
        </w:rPr>
        <w:t>Целью деятельности</w:t>
      </w:r>
      <w:r w:rsidRPr="00A64355">
        <w:rPr>
          <w:rFonts w:ascii="Times New Roman" w:hAnsi="Times New Roman"/>
          <w:sz w:val="28"/>
          <w:szCs w:val="28"/>
        </w:rPr>
        <w:t xml:space="preserve"> МАУ «Дворец культуры «Родина» является культурное, духовное и нравственное формирование личности, воспитание, обучение и развитие творчества, содействие личностному и профессиональному самоопределению занимающихся, их адаптация к жизни в динамичном обществе, приобщение к здоровому образу жизни, культурным ценностям участников и посетителей путем организации культурно-досуговой деятельности с различными формами самодеятельного творчества.</w:t>
      </w:r>
    </w:p>
    <w:p w:rsidR="00C37CA5" w:rsidRPr="00A64355" w:rsidRDefault="00C132BF">
      <w:pPr>
        <w:spacing w:after="0" w:line="100" w:lineRule="atLeast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A64355">
        <w:rPr>
          <w:rFonts w:ascii="Times New Roman" w:hAnsi="Times New Roman"/>
          <w:b/>
          <w:sz w:val="28"/>
          <w:szCs w:val="28"/>
        </w:rPr>
        <w:t>Стратегическими задачами на 201</w:t>
      </w:r>
      <w:r w:rsidR="008C2376">
        <w:rPr>
          <w:rFonts w:ascii="Times New Roman" w:hAnsi="Times New Roman"/>
          <w:b/>
          <w:sz w:val="28"/>
          <w:szCs w:val="28"/>
        </w:rPr>
        <w:t>8</w:t>
      </w:r>
      <w:r w:rsidRPr="00A64355">
        <w:rPr>
          <w:rFonts w:ascii="Times New Roman" w:hAnsi="Times New Roman"/>
          <w:b/>
          <w:sz w:val="28"/>
          <w:szCs w:val="28"/>
        </w:rPr>
        <w:t xml:space="preserve"> год</w:t>
      </w:r>
      <w:r w:rsidRPr="00A64355">
        <w:rPr>
          <w:rFonts w:ascii="Times New Roman" w:hAnsi="Times New Roman"/>
          <w:sz w:val="28"/>
          <w:szCs w:val="28"/>
        </w:rPr>
        <w:t xml:space="preserve"> </w:t>
      </w:r>
      <w:r w:rsidRPr="00A64355">
        <w:rPr>
          <w:rFonts w:ascii="Times New Roman" w:hAnsi="Times New Roman"/>
          <w:b/>
          <w:bCs/>
          <w:sz w:val="28"/>
          <w:szCs w:val="28"/>
        </w:rPr>
        <w:t>являются:</w:t>
      </w:r>
    </w:p>
    <w:p w:rsidR="00C37CA5" w:rsidRPr="00A64355" w:rsidRDefault="00C37CA5">
      <w:pPr>
        <w:spacing w:after="0" w:line="100" w:lineRule="atLeast"/>
        <w:ind w:left="360"/>
        <w:jc w:val="both"/>
        <w:rPr>
          <w:sz w:val="28"/>
          <w:szCs w:val="28"/>
        </w:rPr>
      </w:pPr>
    </w:p>
    <w:p w:rsidR="00C37CA5" w:rsidRPr="00A64355" w:rsidRDefault="00C132BF" w:rsidP="00A64355">
      <w:pPr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355">
        <w:rPr>
          <w:rFonts w:ascii="Times New Roman" w:hAnsi="Times New Roman"/>
          <w:sz w:val="28"/>
          <w:szCs w:val="28"/>
        </w:rPr>
        <w:t xml:space="preserve">1. </w:t>
      </w:r>
      <w:r w:rsidRPr="00A643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деятельности по основным направлениям, по организации и проведению мероприятий в рамках существующих программ.</w:t>
      </w:r>
    </w:p>
    <w:p w:rsidR="00C37CA5" w:rsidRPr="00A64355" w:rsidRDefault="00C132BF" w:rsidP="00A64355">
      <w:pPr>
        <w:spacing w:after="0" w:line="100" w:lineRule="atLeast"/>
        <w:ind w:left="360"/>
        <w:jc w:val="both"/>
        <w:rPr>
          <w:rFonts w:ascii="Times New Roman" w:hAnsi="Times New Roman"/>
          <w:sz w:val="28"/>
          <w:szCs w:val="28"/>
        </w:rPr>
      </w:pPr>
      <w:r w:rsidRPr="00A64355">
        <w:rPr>
          <w:rFonts w:ascii="Times New Roman" w:hAnsi="Times New Roman"/>
          <w:sz w:val="28"/>
          <w:szCs w:val="28"/>
        </w:rPr>
        <w:t>2. Сохранение и поддержка творческого развития самодеятельных коллективов и любительских объединений.</w:t>
      </w:r>
    </w:p>
    <w:p w:rsidR="00C37CA5" w:rsidRPr="00A64355" w:rsidRDefault="00C132BF" w:rsidP="00A64355">
      <w:pPr>
        <w:spacing w:after="0" w:line="100" w:lineRule="atLeast"/>
        <w:ind w:left="360"/>
        <w:jc w:val="both"/>
        <w:rPr>
          <w:rFonts w:ascii="Times New Roman" w:hAnsi="Times New Roman"/>
          <w:sz w:val="28"/>
          <w:szCs w:val="28"/>
        </w:rPr>
      </w:pPr>
      <w:r w:rsidRPr="00A64355">
        <w:rPr>
          <w:rFonts w:ascii="Times New Roman" w:hAnsi="Times New Roman"/>
          <w:sz w:val="28"/>
          <w:szCs w:val="28"/>
        </w:rPr>
        <w:t xml:space="preserve">3. Формирование положительного имиджа учреждения. Совершенствование деятельности информационно-методического центра. </w:t>
      </w:r>
    </w:p>
    <w:p w:rsidR="00C37CA5" w:rsidRPr="00A64355" w:rsidRDefault="00C132BF" w:rsidP="00A64355">
      <w:pPr>
        <w:spacing w:after="0" w:line="100" w:lineRule="atLeast"/>
        <w:ind w:left="360"/>
        <w:jc w:val="both"/>
        <w:rPr>
          <w:rFonts w:ascii="Times New Roman" w:hAnsi="Times New Roman"/>
          <w:sz w:val="28"/>
          <w:szCs w:val="28"/>
        </w:rPr>
      </w:pPr>
      <w:r w:rsidRPr="00A64355">
        <w:rPr>
          <w:rFonts w:ascii="Times New Roman" w:hAnsi="Times New Roman"/>
          <w:sz w:val="28"/>
          <w:szCs w:val="28"/>
        </w:rPr>
        <w:t>4. Повышение профессионального уровня сотрудников учреждения</w:t>
      </w:r>
    </w:p>
    <w:p w:rsidR="00C37CA5" w:rsidRDefault="00C132BF" w:rsidP="00A64355">
      <w:pPr>
        <w:spacing w:after="0" w:line="100" w:lineRule="atLeast"/>
        <w:ind w:left="360"/>
        <w:jc w:val="both"/>
        <w:rPr>
          <w:rFonts w:ascii="Times New Roman" w:hAnsi="Times New Roman"/>
          <w:sz w:val="28"/>
          <w:szCs w:val="28"/>
        </w:rPr>
      </w:pPr>
      <w:r w:rsidRPr="00A64355">
        <w:rPr>
          <w:rFonts w:ascii="Times New Roman" w:hAnsi="Times New Roman"/>
          <w:sz w:val="28"/>
          <w:szCs w:val="28"/>
        </w:rPr>
        <w:t xml:space="preserve">5. Подготовка и проведение городских мероприятий, посвященных празднованию </w:t>
      </w:r>
      <w:r w:rsidR="002426AB" w:rsidRPr="00A64355">
        <w:rPr>
          <w:rFonts w:ascii="Times New Roman" w:hAnsi="Times New Roman"/>
          <w:sz w:val="28"/>
          <w:szCs w:val="28"/>
        </w:rPr>
        <w:t>Дню</w:t>
      </w:r>
      <w:r w:rsidRPr="00A64355">
        <w:rPr>
          <w:rFonts w:ascii="Times New Roman" w:hAnsi="Times New Roman"/>
          <w:sz w:val="28"/>
          <w:szCs w:val="28"/>
        </w:rPr>
        <w:t xml:space="preserve"> Победы в Великой Оте</w:t>
      </w:r>
      <w:r w:rsidR="00A64355" w:rsidRPr="00A64355">
        <w:rPr>
          <w:rFonts w:ascii="Times New Roman" w:hAnsi="Times New Roman"/>
          <w:sz w:val="28"/>
          <w:szCs w:val="28"/>
        </w:rPr>
        <w:t>чественной войны 1941-1945 гг.</w:t>
      </w:r>
    </w:p>
    <w:p w:rsidR="00581069" w:rsidRPr="00A64355" w:rsidRDefault="00581069" w:rsidP="00A64355">
      <w:pPr>
        <w:spacing w:after="0" w:line="100" w:lineRule="atLeas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Включение в программу Десятилетия детства в России на 2018 – 2017 гг.</w:t>
      </w:r>
      <w:r w:rsidR="007923EA">
        <w:rPr>
          <w:rFonts w:ascii="Times New Roman" w:hAnsi="Times New Roman"/>
          <w:sz w:val="28"/>
          <w:szCs w:val="28"/>
        </w:rPr>
        <w:t xml:space="preserve"> согласно Указу Президента от 29.05.2017 г. № 240 «Об объявлении в Российской Федерации Десятилетия детства»</w:t>
      </w:r>
    </w:p>
    <w:p w:rsidR="00A64355" w:rsidRPr="00A64355" w:rsidRDefault="00A64355" w:rsidP="00A64355">
      <w:pPr>
        <w:pStyle w:val="af7"/>
        <w:ind w:firstLine="426"/>
        <w:rPr>
          <w:rFonts w:ascii="Times New Roman" w:hAnsi="Times New Roman" w:cs="Times New Roman"/>
          <w:sz w:val="28"/>
          <w:szCs w:val="28"/>
        </w:rPr>
      </w:pPr>
    </w:p>
    <w:p w:rsidR="00A64355" w:rsidRPr="00A64355" w:rsidRDefault="00A64355" w:rsidP="00A64355">
      <w:pPr>
        <w:pStyle w:val="af7"/>
        <w:ind w:firstLine="426"/>
        <w:rPr>
          <w:rFonts w:ascii="Times New Roman" w:hAnsi="Times New Roman" w:cs="Times New Roman"/>
          <w:sz w:val="28"/>
          <w:szCs w:val="28"/>
        </w:rPr>
      </w:pPr>
    </w:p>
    <w:p w:rsidR="00A64355" w:rsidRDefault="00A64355" w:rsidP="00A64355">
      <w:pPr>
        <w:pStyle w:val="af7"/>
        <w:ind w:firstLine="426"/>
        <w:rPr>
          <w:sz w:val="28"/>
          <w:szCs w:val="28"/>
        </w:rPr>
        <w:sectPr w:rsidR="00A64355">
          <w:pgSz w:w="11906" w:h="16838"/>
          <w:pgMar w:top="567" w:right="567" w:bottom="567" w:left="1134" w:header="0" w:footer="0" w:gutter="0"/>
          <w:cols w:space="720"/>
          <w:formProt w:val="0"/>
          <w:docGrid w:linePitch="340" w:charSpace="24576"/>
        </w:sectPr>
      </w:pPr>
    </w:p>
    <w:p w:rsidR="00C37CA5" w:rsidRDefault="00C132BF" w:rsidP="007631E1">
      <w:pPr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</w:t>
      </w:r>
      <w:r w:rsidR="00A22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 РЕШЕНИЯ СТРАТЕГИЧЕСКИХ ЗАДАЧ И ОЖИДАЕМЫЙ РЕЗУЛЬТАТ</w:t>
      </w:r>
    </w:p>
    <w:tbl>
      <w:tblPr>
        <w:tblW w:w="0" w:type="auto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476"/>
        <w:gridCol w:w="2313"/>
        <w:gridCol w:w="4390"/>
        <w:gridCol w:w="3495"/>
        <w:gridCol w:w="3755"/>
      </w:tblGrid>
      <w:tr w:rsidR="00C37CA5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 w:rsidP="008C237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201</w:t>
            </w:r>
            <w:r w:rsidR="008C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решения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</w:t>
            </w:r>
          </w:p>
        </w:tc>
      </w:tr>
      <w:tr w:rsidR="00C37CA5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системы управления и структуры учреждения</w:t>
            </w:r>
          </w:p>
        </w:tc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Приведение в соответствие локально-нормативной базы учреждения с действующим законодательством.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Анализ возможностей учреждения по сокращению неэффективных расходов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Совершенствование системы оплаты труда, увеличение расходов на оплату труда за счёт предпринимательской и иной приносящей доход деятельности.</w:t>
            </w:r>
          </w:p>
          <w:p w:rsidR="00C37CA5" w:rsidRDefault="00C37CA5">
            <w:pPr>
              <w:spacing w:after="0" w:line="100" w:lineRule="atLeast"/>
            </w:pP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Стабильный  уровень заработной платы творческих работников учреждения; 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новых направлений творческой деятельности;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заинтересованности каждого сотрудника в общем результате деятельности.</w:t>
            </w: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Pr="00617B33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Стабильная заработная плата работников учреждения, достижение размера средней заработной платы творческих сотрудников </w:t>
            </w:r>
            <w:r w:rsidR="00617B33" w:rsidRPr="0061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61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7B33" w:rsidRPr="0061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  <w:r w:rsidRPr="0061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p w:rsidR="00C37CA5" w:rsidRDefault="00C37CA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CA5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профессионального уровня творческих сотрудников </w:t>
            </w:r>
          </w:p>
        </w:tc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Обеспечение возможности сотрудникам учреждения прохождения курсов повышения квалификации, семинаров, тренингов, обучения новым технологиям культурно-досуговой деятельности, систематизация и анализ сложившийся системы повышения профессионального уровня сотрудников. 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Проведение конференций, семинаров, мастер-классов, открытых занятий.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Развития системы поощрения сотрудников.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Развитие системы наставничества.</w:t>
            </w:r>
          </w:p>
          <w:p w:rsidR="002A7380" w:rsidRDefault="002A7380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творческого уровня хореографических постановок, вокального и хорового исполнительского мастерства, качества проведения культурно-массовых мероприятий.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новых направлений самодеятельного творчества, определение стратегии в реализации культурной политики Новосибирской области.</w:t>
            </w: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прошедших семинаров, курсов.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участия в конкурсах.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зрителей и участников мероприятий.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 коллективов и сохранность контингента.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молодых специалистов в совместных проектах при министерстве культуры Новосибирской области.</w:t>
            </w:r>
          </w:p>
        </w:tc>
      </w:tr>
      <w:tr w:rsidR="00C37CA5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положительного имиджа учреждения</w:t>
            </w:r>
          </w:p>
        </w:tc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Популяризация учреждения путем информационного и рекламного сопровождения его деятельности.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Повышение эстетичности наглядной, рекламно-информационной продукции.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Регулярное проведение и анализ социологических исследований по вопросам деятельности учреждения.</w:t>
            </w:r>
          </w:p>
          <w:p w:rsidR="00C37CA5" w:rsidRDefault="00C37CA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 w:rsidP="002A7380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посетителей мероприятий, рост спроса на услуги, предоставляемые учреждением, увеличение прибыли учреждения от предпринимательской деятельности. </w:t>
            </w: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положительных публикаций в СМИ.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Узнаваемость  собственного стиля учреждения.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посетителей (зрителей, участников самодеятельности).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средств, полученных учреждением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деятельности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приносящей доход.</w:t>
            </w:r>
          </w:p>
          <w:p w:rsidR="002A7380" w:rsidRDefault="002A7380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CA5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самодеятельного творчества</w:t>
            </w:r>
          </w:p>
        </w:tc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Развитие новых направлений самодеятельного творчества.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2.Развитие гастрольной деятельности коллективов.</w:t>
            </w:r>
          </w:p>
          <w:p w:rsidR="00C37CA5" w:rsidRDefault="00C37CA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контингента творческих самодеятельных коллективов.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занимающихся в творческих самодеятельных коллективах.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новых направлений самодеятельного творчества.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самодеятельным творчеством всех возрастных категорий</w:t>
            </w: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художественной самодеятельности и сохранность контингента.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участия в конкурсах.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участия в фестивалях разного уровня.</w:t>
            </w:r>
          </w:p>
          <w:p w:rsidR="00C37CA5" w:rsidRDefault="00C37CA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CA5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</w:t>
            </w:r>
          </w:p>
        </w:tc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1.Повышение эффективности использования бюджетных средств.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2.Увеличение дохода, получаемого от предоставления платных услуг.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3.Участие в конкурсах на получения грантов.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Развитие партнерских взаимоотношений с предпринимательским сообществом.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Поддержка общественных инициатив.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6F7AA4" w:rsidRDefault="009D36E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дополнительных средств</w:t>
            </w:r>
            <w:r w:rsidR="006F7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участия в конкурсах</w:t>
            </w:r>
            <w:r w:rsidR="00D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F7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7AA4" w:rsidRDefault="006F7AA4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 стороны предпринимателей, спонсоров</w:t>
            </w:r>
            <w:r w:rsidR="00D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F7AA4" w:rsidRDefault="006F7AA4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количества и контроль качества предоставляемых платных услуг</w:t>
            </w:r>
            <w:r w:rsidR="00D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7CA5" w:rsidRDefault="00C37CA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новых объектов благоустройства.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новых костюмов, музыкальных инструментов</w:t>
            </w:r>
            <w:r w:rsidR="009D3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Сохранность в отличном состоянии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технического обеспечения.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платных услуг, оказываемых населению и объем получаемого дохода.</w:t>
            </w:r>
          </w:p>
          <w:p w:rsidR="00C37CA5" w:rsidRDefault="00C37CA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CA5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новых форм организации досуга населения</w:t>
            </w:r>
          </w:p>
        </w:tc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1.Развитие фестивального движения.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Развитие партнерских отношений с учреждениями культуры, общественными организациями  и предприятиями города и области.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3.Поддержка общественных инициатив.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и повышение качества проведения новых фестивальных форм культурно-массовых мероприятий.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статуса проводимых фестивалей и расширение масштабов фестивалей.</w:t>
            </w: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проведенных в новой форме.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партнеров и спонсоров мероприятий.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зрителей и участников, в том числе и иногородних.  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статуса мероприятий.</w:t>
            </w:r>
          </w:p>
        </w:tc>
      </w:tr>
    </w:tbl>
    <w:p w:rsidR="00C37CA5" w:rsidRDefault="00C132BF">
      <w:pPr>
        <w:widowControl w:val="0"/>
        <w:spacing w:before="460" w:after="0"/>
        <w:ind w:right="7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</w:t>
      </w:r>
    </w:p>
    <w:p w:rsidR="00C37CA5" w:rsidRDefault="00C37CA5">
      <w:pPr>
        <w:widowControl w:val="0"/>
        <w:spacing w:before="460" w:after="0"/>
        <w:ind w:right="76"/>
      </w:pPr>
    </w:p>
    <w:p w:rsidR="00C37CA5" w:rsidRPr="00C132BF" w:rsidRDefault="00C132BF" w:rsidP="00C132BF">
      <w:pPr>
        <w:widowControl w:val="0"/>
        <w:spacing w:before="460" w:after="0"/>
        <w:ind w:right="7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4. ПЛАН РАБОТЫ ПО РЕАЛИЗАЦИИ  СТРАТЕГИЧЕСКИХ ЗАДАЧ НА 201</w:t>
      </w:r>
      <w:r w:rsidR="00B200B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</w:t>
      </w:r>
    </w:p>
    <w:tbl>
      <w:tblPr>
        <w:tblW w:w="0" w:type="auto"/>
        <w:tblInd w:w="-2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212"/>
        <w:gridCol w:w="3969"/>
        <w:gridCol w:w="2227"/>
        <w:gridCol w:w="2445"/>
        <w:gridCol w:w="2446"/>
        <w:gridCol w:w="2445"/>
      </w:tblGrid>
      <w:tr w:rsidR="00C37CA5" w:rsidTr="00C132BF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35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по развитию самодеятельного творчества</w:t>
            </w:r>
          </w:p>
        </w:tc>
      </w:tr>
      <w:tr w:rsidR="00C37CA5" w:rsidTr="00C132BF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Участие самодеятельных коллективов в конкурсах и фестивалях</w:t>
            </w:r>
          </w:p>
        </w:tc>
      </w:tr>
      <w:tr w:rsidR="00C37CA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Средства</w:t>
            </w:r>
          </w:p>
        </w:tc>
      </w:tr>
      <w:tr w:rsidR="00C37CA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участия и финансового плана обеспечения участия в конкурсах и фестивалях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оргвзносы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транспортные расходы)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37CA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детским отделом, художественный руководитель 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Бухгалтер, руководители самодеятельных коллективов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37CA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37CA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 w:rsidP="00B200B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программ, обеспечивающих результативность участия в конкурсах и фестивалях.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37CA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детским отделом, художественный руководитель 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самодеятельных коллективов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37CA5" w:rsidTr="00C132BF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Пополнение костюмного фонда</w:t>
            </w:r>
          </w:p>
        </w:tc>
      </w:tr>
      <w:tr w:rsidR="00C37CA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заявок на пошив танцевальной обуви.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37CA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отделом организации и проведению мероприятий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самодеятельных коллективов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37CA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аренды</w:t>
            </w:r>
          </w:p>
        </w:tc>
      </w:tr>
      <w:tr w:rsidR="00C37CA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пошива костюмов для творческих коллективов, с учетом необходимого финансирования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детским отделом, художественный руководитель 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самодеятельных коллективов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грантов</w:t>
            </w:r>
          </w:p>
        </w:tc>
      </w:tr>
      <w:tr w:rsidR="00C37CA5" w:rsidTr="00C132BF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Улучшений условий для проведения занятий самодеятельных коллективов</w:t>
            </w:r>
          </w:p>
        </w:tc>
      </w:tr>
      <w:tr w:rsidR="00C37CA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Средства</w:t>
            </w:r>
          </w:p>
        </w:tc>
      </w:tr>
      <w:tr w:rsidR="00C37CA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 w:rsidP="005E11B0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сметы расход</w:t>
            </w:r>
            <w:r w:rsidR="005E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на текущий  ремонт помещений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февраль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техническим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37CA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37CA5" w:rsidTr="00C132BF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Расширение гастрольной деятельности</w:t>
            </w:r>
          </w:p>
        </w:tc>
      </w:tr>
      <w:tr w:rsidR="00C37CA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переговоров учреждениями культуры Новосибирска и НСО по вопросам гастрольной деятельности коллективов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отдела развития самодеятельного творчества, </w:t>
            </w:r>
          </w:p>
          <w:p w:rsidR="00C37CA5" w:rsidRDefault="00C37CA5">
            <w:pPr>
              <w:spacing w:after="0" w:line="100" w:lineRule="atLeast"/>
              <w:jc w:val="center"/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37CA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 и обновление гастрольных программ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руководитель, руководители коллективов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самодеятельных коллективов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37CA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транспортных услуг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Администратор 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финансирование, ДПД</w:t>
            </w:r>
          </w:p>
        </w:tc>
      </w:tr>
      <w:tr w:rsidR="00C37CA5" w:rsidTr="00C132BF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35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Развитие культурно-досуговой деятельности</w:t>
            </w:r>
          </w:p>
        </w:tc>
      </w:tr>
      <w:tr w:rsidR="00C37CA5" w:rsidTr="00C132BF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37CA5">
            <w:pPr>
              <w:spacing w:after="0" w:line="100" w:lineRule="atLeast"/>
              <w:jc w:val="both"/>
            </w:pPr>
          </w:p>
          <w:p w:rsidR="00C37CA5" w:rsidRDefault="00C132B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Организация работы 6</w:t>
            </w:r>
            <w:r w:rsidR="00B200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клубных формирований (детских и взрослых самодеятельных коллективов, коллективов художественно-технического и технического творчества, любительских объединений)</w:t>
            </w:r>
          </w:p>
          <w:p w:rsidR="00C37CA5" w:rsidRDefault="00C37CA5">
            <w:pPr>
              <w:spacing w:after="0" w:line="100" w:lineRule="atLeast"/>
              <w:jc w:val="center"/>
            </w:pPr>
          </w:p>
        </w:tc>
      </w:tr>
      <w:tr w:rsidR="00C37CA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Средства</w:t>
            </w:r>
          </w:p>
        </w:tc>
      </w:tr>
      <w:tr w:rsidR="00C37CA5" w:rsidTr="00C132BF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фестивального движения</w:t>
            </w:r>
          </w:p>
        </w:tc>
      </w:tr>
      <w:tr w:rsidR="00C37CA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реализации плана проведения городских фестивалей: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Положений;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сопровождение;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финансовых условий;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концепций, сценариев фестивалей;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условий для проведения фестивалей.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соответствие с планом</w:t>
            </w:r>
          </w:p>
          <w:p w:rsidR="00C37CA5" w:rsidRDefault="00C37CA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CA5" w:rsidRDefault="00C37CA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CA5" w:rsidRDefault="00C37CA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CA5" w:rsidRDefault="00C37CA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CA5" w:rsidRDefault="00C37CA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отделом организации и проведению мероприятий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режиссер, культ- организаторы, </w:t>
            </w:r>
          </w:p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методист, </w:t>
            </w:r>
          </w:p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звукорежиссер,</w:t>
            </w:r>
          </w:p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художник-декоратор, зам. директора по техническим вопросам, зав. отделами и структурными подразделениями.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ДПД, пожертвования</w:t>
            </w:r>
          </w:p>
        </w:tc>
      </w:tr>
      <w:tr w:rsidR="00C37CA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фестивалей, посредством И-нет ресурсов, СМИ и т.д.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метод.отделом</w:t>
            </w:r>
            <w:proofErr w:type="spellEnd"/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города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37CA5" w:rsidTr="00C132BF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Проведение городских культурно-массовых мероприятий</w:t>
            </w:r>
          </w:p>
        </w:tc>
      </w:tr>
      <w:tr w:rsidR="00C37CA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условий для  качественного проведения городских культурно-массовых мероприятий, 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концепции, сценариев мероприятий;</w:t>
            </w:r>
          </w:p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звук, свет, костюмы, декорации.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37CA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CA5" w:rsidRDefault="00C132BF" w:rsidP="00B200B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городских культурно-массовых мероприятий на 201</w:t>
            </w:r>
            <w:r w:rsidR="00B2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37CA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отделом организации и проведению мероприятий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режиссер, культ -организаторы, </w:t>
            </w:r>
          </w:p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методист, звукорежиссер, художник-декоратор, зам. директора по техническим вопросам, зав. отделами и структурными подразделениями.</w:t>
            </w:r>
          </w:p>
          <w:p w:rsidR="00D064D1" w:rsidRDefault="00D064D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64D1" w:rsidRDefault="00D064D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37CA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C37CA5" w:rsidTr="00C132BF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35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Информационно-рекламная поддержка</w:t>
            </w:r>
          </w:p>
        </w:tc>
      </w:tr>
      <w:tr w:rsidR="00C37CA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Средства</w:t>
            </w:r>
          </w:p>
        </w:tc>
      </w:tr>
      <w:tr w:rsidR="00C37CA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Печать и установка указателей, баннеров и информационных табличек 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Pr="00B97F34" w:rsidRDefault="00C132BF" w:rsidP="00B97F3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техническим вопросам, художник 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37CA5">
            <w:pPr>
              <w:spacing w:after="0" w:line="100" w:lineRule="atLeast"/>
              <w:jc w:val="center"/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ДПД</w:t>
            </w:r>
          </w:p>
        </w:tc>
      </w:tr>
      <w:tr w:rsidR="00C37CA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D2766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1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и размещение афиш о мероприятиях МАУ «Дворец культуры «Родина»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протяжении сезона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отделов, художник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37CA5">
            <w:pPr>
              <w:spacing w:after="0" w:line="100" w:lineRule="atLeast"/>
              <w:jc w:val="center"/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ДПД</w:t>
            </w:r>
          </w:p>
        </w:tc>
      </w:tr>
      <w:tr w:rsidR="00C37CA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D2766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1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37CA5" w:rsidRDefault="00C37CA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методического отдела 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Pr="00B97F34" w:rsidRDefault="00B97F34" w:rsidP="00B97F3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метод. к</w:t>
            </w:r>
            <w:r w:rsidR="00C1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абинетом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37CA5">
            <w:pPr>
              <w:spacing w:after="0" w:line="100" w:lineRule="atLeast"/>
              <w:jc w:val="center"/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ДПД</w:t>
            </w:r>
          </w:p>
        </w:tc>
      </w:tr>
      <w:tr w:rsidR="00C37CA5" w:rsidTr="00C132BF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Улучшение условий труда и отдыха сотрудников</w:t>
            </w:r>
          </w:p>
        </w:tc>
      </w:tr>
      <w:tr w:rsidR="00C37CA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pStyle w:val="aa"/>
              <w:spacing w:after="0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Проведение техминимума и </w:t>
            </w:r>
            <w:proofErr w:type="spellStart"/>
            <w:r>
              <w:rPr>
                <w:color w:val="000000"/>
                <w:sz w:val="26"/>
              </w:rPr>
              <w:t>санминимума</w:t>
            </w:r>
            <w:proofErr w:type="spellEnd"/>
            <w:r>
              <w:rPr>
                <w:color w:val="000000"/>
                <w:sz w:val="26"/>
              </w:rPr>
              <w:t xml:space="preserve"> для работников по ОТ и ТБ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техническим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37CA5">
            <w:pPr>
              <w:spacing w:after="0" w:line="100" w:lineRule="atLeast"/>
              <w:jc w:val="center"/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37CA5">
            <w:pPr>
              <w:spacing w:after="0" w:line="100" w:lineRule="atLeast"/>
              <w:jc w:val="center"/>
            </w:pPr>
          </w:p>
        </w:tc>
      </w:tr>
      <w:tr w:rsidR="00C37CA5" w:rsidTr="00ED43BC">
        <w:tc>
          <w:tcPr>
            <w:tcW w:w="121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</w:p>
        </w:tc>
        <w:tc>
          <w:tcPr>
            <w:tcW w:w="3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pStyle w:val="aa"/>
              <w:spacing w:after="0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Инструктаж по ОТ и ТБ с обслуживающим персоналом</w:t>
            </w:r>
          </w:p>
        </w:tc>
        <w:tc>
          <w:tcPr>
            <w:tcW w:w="222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pStyle w:val="aa"/>
              <w:spacing w:after="0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ежеквартально</w:t>
            </w:r>
          </w:p>
        </w:tc>
        <w:tc>
          <w:tcPr>
            <w:tcW w:w="24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техническим вопросам</w:t>
            </w:r>
          </w:p>
        </w:tc>
        <w:tc>
          <w:tcPr>
            <w:tcW w:w="244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37CA5">
            <w:pPr>
              <w:spacing w:after="0" w:line="100" w:lineRule="atLeast"/>
              <w:jc w:val="center"/>
            </w:pPr>
          </w:p>
        </w:tc>
        <w:tc>
          <w:tcPr>
            <w:tcW w:w="24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37CA5">
            <w:pPr>
              <w:spacing w:after="0" w:line="100" w:lineRule="atLeast"/>
              <w:jc w:val="center"/>
            </w:pPr>
          </w:p>
        </w:tc>
      </w:tr>
      <w:tr w:rsidR="00C37CA5" w:rsidTr="00ED43BC">
        <w:tc>
          <w:tcPr>
            <w:tcW w:w="121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</w:p>
        </w:tc>
        <w:tc>
          <w:tcPr>
            <w:tcW w:w="3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pStyle w:val="aa"/>
              <w:spacing w:after="0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Комиссия по ОТ, составление графика проведения дней охраны труда</w:t>
            </w:r>
          </w:p>
        </w:tc>
        <w:tc>
          <w:tcPr>
            <w:tcW w:w="222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_DdeLink__5405_1946989942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4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техническим вопросам</w:t>
            </w:r>
          </w:p>
        </w:tc>
        <w:tc>
          <w:tcPr>
            <w:tcW w:w="244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37CA5">
            <w:pPr>
              <w:spacing w:after="0" w:line="100" w:lineRule="atLeast"/>
              <w:jc w:val="center"/>
            </w:pPr>
          </w:p>
        </w:tc>
        <w:tc>
          <w:tcPr>
            <w:tcW w:w="24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37CA5">
            <w:pPr>
              <w:spacing w:after="0" w:line="100" w:lineRule="atLeast"/>
              <w:jc w:val="center"/>
            </w:pPr>
          </w:p>
        </w:tc>
      </w:tr>
      <w:tr w:rsidR="00C37CA5" w:rsidTr="00ED43BC">
        <w:tc>
          <w:tcPr>
            <w:tcW w:w="121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3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инструментов</w:t>
            </w:r>
          </w:p>
          <w:p w:rsidR="00C37CA5" w:rsidRDefault="00C37CA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4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техническим вопросам</w:t>
            </w:r>
          </w:p>
        </w:tc>
        <w:tc>
          <w:tcPr>
            <w:tcW w:w="244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37CA5">
            <w:pPr>
              <w:spacing w:after="0" w:line="100" w:lineRule="atLeast"/>
              <w:jc w:val="center"/>
            </w:pPr>
          </w:p>
        </w:tc>
        <w:tc>
          <w:tcPr>
            <w:tcW w:w="24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ДПД, пожертвования</w:t>
            </w:r>
          </w:p>
        </w:tc>
      </w:tr>
      <w:tr w:rsidR="00C37CA5" w:rsidTr="00ED43BC">
        <w:tc>
          <w:tcPr>
            <w:tcW w:w="121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</w:t>
            </w:r>
          </w:p>
        </w:tc>
        <w:tc>
          <w:tcPr>
            <w:tcW w:w="3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 w:rsidP="00D2766C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профсоюзной организации</w:t>
            </w:r>
            <w:r w:rsidR="00D2766C">
              <w:rPr>
                <w:rFonts w:ascii="Times New Roman" w:hAnsi="Times New Roman"/>
              </w:rPr>
              <w:t>, предоставление путёвок на санаторно-курортное лечение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2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отдельному плану</w:t>
            </w:r>
          </w:p>
        </w:tc>
        <w:tc>
          <w:tcPr>
            <w:tcW w:w="24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проф. организации</w:t>
            </w:r>
          </w:p>
        </w:tc>
        <w:tc>
          <w:tcPr>
            <w:tcW w:w="244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37CA5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37CA5">
            <w:pPr>
              <w:spacing w:after="0" w:line="100" w:lineRule="atLeast"/>
              <w:jc w:val="center"/>
            </w:pPr>
          </w:p>
        </w:tc>
      </w:tr>
      <w:tr w:rsidR="00CC4CD5" w:rsidTr="00ED43BC">
        <w:tc>
          <w:tcPr>
            <w:tcW w:w="121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</w:t>
            </w:r>
          </w:p>
        </w:tc>
        <w:tc>
          <w:tcPr>
            <w:tcW w:w="3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спецодежды для персонала</w:t>
            </w:r>
          </w:p>
          <w:p w:rsidR="00CC4CD5" w:rsidRDefault="00CC4CD5" w:rsidP="00CC4CD5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222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4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техническим вопросам</w:t>
            </w:r>
          </w:p>
        </w:tc>
        <w:tc>
          <w:tcPr>
            <w:tcW w:w="244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</w:pPr>
          </w:p>
        </w:tc>
      </w:tr>
      <w:tr w:rsidR="00CC4CD5" w:rsidTr="00C132BF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35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Расширение спектра платных услуг</w:t>
            </w:r>
          </w:p>
        </w:tc>
      </w:tr>
      <w:tr w:rsidR="00CC4CD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Средства</w:t>
            </w:r>
          </w:p>
        </w:tc>
      </w:tr>
      <w:tr w:rsidR="00CC4CD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распространение коммерческих предложений на основе:</w:t>
            </w:r>
          </w:p>
          <w:p w:rsidR="00CC4CD5" w:rsidRDefault="00CC4CD5" w:rsidP="00CC4CD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имеющегося имущества </w:t>
            </w:r>
          </w:p>
          <w:p w:rsidR="00CC4CD5" w:rsidRDefault="00CC4CD5" w:rsidP="00CC4CD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программ по направлениям: 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года 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отделом организации и проведению мероприятий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Режиссер, </w:t>
            </w:r>
          </w:p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 организаторы, </w:t>
            </w:r>
          </w:p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методист, </w:t>
            </w:r>
          </w:p>
          <w:p w:rsidR="00CC4CD5" w:rsidRDefault="00CC4CD5" w:rsidP="00CC4CD5">
            <w:pPr>
              <w:spacing w:after="0" w:line="100" w:lineRule="atLeast"/>
              <w:jc w:val="center"/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C4CD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занятости  помещений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отдела по развитию самодеятельного творчества,</w:t>
            </w:r>
          </w:p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отделом организации и проведению мероприятий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коллективов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C4CD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выездных концертных программ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отделом организации и проведению мероприятий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коллективов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ДПД</w:t>
            </w:r>
          </w:p>
        </w:tc>
      </w:tr>
      <w:tr w:rsidR="00CC4CD5" w:rsidTr="00C132BF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35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Формирование положительного имиджа учреждения</w:t>
            </w:r>
          </w:p>
        </w:tc>
      </w:tr>
      <w:tr w:rsidR="00CC4CD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Средства</w:t>
            </w:r>
          </w:p>
        </w:tc>
      </w:tr>
      <w:tr w:rsidR="00CC4CD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 СМИ деятельности учреждения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Зав.метод.кабинтом</w:t>
            </w:r>
            <w:proofErr w:type="spellEnd"/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 организаторы, зав. отделами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CD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благодарственных писем, благодарностей и пр. 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кадров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C4CD5" w:rsidTr="00C132BF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35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Повышение уровня оплаты труда сотрудников</w:t>
            </w:r>
          </w:p>
        </w:tc>
      </w:tr>
      <w:tr w:rsidR="00CC4CD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tabs>
                <w:tab w:val="left" w:pos="64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возможностей учреждения по сокращению неэффективных расходов.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бухгалтер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C4CD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987295">
            <w:pPr>
              <w:tabs>
                <w:tab w:val="left" w:pos="64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</w:t>
            </w:r>
            <w:r w:rsidR="0098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доходов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предпринимательской и иной приносящей доход деятельности</w:t>
            </w:r>
            <w:r w:rsidR="0098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увеличения размеров оплаты труда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98729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="00CC4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сентябрь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бухгалтер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финансирование, ДПД.</w:t>
            </w:r>
          </w:p>
        </w:tc>
      </w:tr>
      <w:tr w:rsidR="00CC4CD5" w:rsidTr="00C132BF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35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3E30F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Административно - хозяйственная  деятельность</w:t>
            </w:r>
          </w:p>
        </w:tc>
      </w:tr>
      <w:tr w:rsidR="00CC4CD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генеральных уборок (окна, стены, двери)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Уборщики помещений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CD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обслуживающего персонала специальными средствами по уборке помещений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Уборщики помещений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</w:p>
        </w:tc>
      </w:tr>
      <w:tr w:rsidR="00CC4CD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tabs>
                <w:tab w:val="left" w:pos="420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списания материальных ценностей, вышедших из употребления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Бухгалтерия, завхоз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CD5" w:rsidTr="00C132BF">
        <w:tc>
          <w:tcPr>
            <w:tcW w:w="1474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ремонтных работ</w:t>
            </w:r>
          </w:p>
        </w:tc>
      </w:tr>
      <w:tr w:rsidR="00CC4CD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3E30FF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C4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классов и служебных помещений</w:t>
            </w:r>
            <w:r w:rsidR="003E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уход за прилегающей территорией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август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ДПД</w:t>
            </w:r>
          </w:p>
        </w:tc>
      </w:tr>
      <w:tr w:rsidR="00CC4CD5" w:rsidTr="00C132BF">
        <w:tc>
          <w:tcPr>
            <w:tcW w:w="1474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 по благоустройству территории</w:t>
            </w:r>
          </w:p>
        </w:tc>
      </w:tr>
      <w:tr w:rsidR="00CC4CD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субботников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</w:t>
            </w:r>
          </w:p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учреждения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CD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растений,  цветов и уход за клумбой ДК «Родина»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октябрь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Садовник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</w:pPr>
          </w:p>
        </w:tc>
      </w:tr>
      <w:tr w:rsidR="00CC4CD5" w:rsidTr="00C132BF">
        <w:tc>
          <w:tcPr>
            <w:tcW w:w="1474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Техническое обслуживание зданий</w:t>
            </w:r>
          </w:p>
        </w:tc>
      </w:tr>
      <w:tr w:rsidR="00CC4CD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с обслуживающими компаниями на поставку электро и тепловой энергии, воды и обслуживания зданий.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</w:p>
        </w:tc>
      </w:tr>
      <w:tr w:rsidR="00CC4CD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 технического состояния здания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сентябрь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CD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отопительному сезону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промывка,</w:t>
            </w:r>
          </w:p>
          <w:p w:rsidR="00CC4CD5" w:rsidRDefault="00CC4CD5" w:rsidP="00CC4CD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гидравлические испытания</w:t>
            </w:r>
          </w:p>
          <w:p w:rsidR="00CC4CD5" w:rsidRDefault="00CC4CD5" w:rsidP="00CC4CD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отопительной</w:t>
            </w:r>
          </w:p>
          <w:p w:rsidR="00CC4CD5" w:rsidRDefault="00CC4CD5" w:rsidP="00CC4CD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системы, ревизия системы отопления, получение актов готовности объектов к  зимнему сезону)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CD5" w:rsidTr="00C132BF">
        <w:tc>
          <w:tcPr>
            <w:tcW w:w="1474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инструктажей, обучения персонала, корректировка. Обновление или разработка положений, правил, инструкций</w:t>
            </w:r>
          </w:p>
        </w:tc>
      </w:tr>
      <w:tr w:rsidR="00CC4CD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pStyle w:val="af4"/>
              <w:numPr>
                <w:ilvl w:val="0"/>
                <w:numId w:val="2"/>
              </w:numPr>
              <w:jc w:val="center"/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инструктажей по пожарной безопасности и антитеррористической защищенности с работниками 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май, август, ноябрь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вопросам, работники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CD5" w:rsidTr="00ED43BC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Положе</w:t>
            </w:r>
            <w:r w:rsidR="00ED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об оплате труда сотрудников.</w:t>
            </w:r>
          </w:p>
          <w:p w:rsidR="00ED43BC" w:rsidRDefault="00ED43BC" w:rsidP="00CC4CD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внесение изменений в коллективный договор. 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тех.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кадрам,</w:t>
            </w:r>
          </w:p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C4CD5" w:rsidRDefault="00CC4CD5" w:rsidP="00CC4CD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7CA5" w:rsidRDefault="00C132BF">
      <w:pPr>
        <w:pStyle w:val="aa"/>
        <w:widowControl w:val="0"/>
        <w:spacing w:before="460" w:after="0"/>
        <w:ind w:right="76"/>
        <w:jc w:val="center"/>
        <w:rPr>
          <w:b/>
          <w:sz w:val="28"/>
        </w:rPr>
      </w:pPr>
      <w:r>
        <w:rPr>
          <w:b/>
          <w:sz w:val="28"/>
        </w:rPr>
        <w:t>Список юбиляров 201</w:t>
      </w:r>
      <w:r w:rsidR="00B200B7">
        <w:rPr>
          <w:b/>
          <w:sz w:val="28"/>
        </w:rPr>
        <w:t>8</w:t>
      </w:r>
      <w:r>
        <w:rPr>
          <w:b/>
          <w:sz w:val="28"/>
        </w:rPr>
        <w:t xml:space="preserve"> года МАУ «Дворец культуры «Родина»</w:t>
      </w:r>
    </w:p>
    <w:p w:rsidR="00DE3CFF" w:rsidRDefault="00DE3CFF">
      <w:pPr>
        <w:pStyle w:val="aa"/>
        <w:widowControl w:val="0"/>
        <w:spacing w:before="460" w:after="0"/>
        <w:ind w:right="76"/>
        <w:jc w:val="center"/>
        <w:rPr>
          <w:b/>
          <w:sz w:val="28"/>
        </w:rPr>
      </w:pPr>
    </w:p>
    <w:tbl>
      <w:tblPr>
        <w:tblW w:w="0" w:type="auto"/>
        <w:tblInd w:w="-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9"/>
        <w:gridCol w:w="2683"/>
        <w:gridCol w:w="4322"/>
        <w:gridCol w:w="2977"/>
        <w:gridCol w:w="3685"/>
      </w:tblGrid>
      <w:tr w:rsidR="00C61B21" w:rsidTr="00ED43BC">
        <w:tc>
          <w:tcPr>
            <w:tcW w:w="6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0" w:type="dxa"/>
            </w:tcMar>
          </w:tcPr>
          <w:p w:rsidR="00DC4BF1" w:rsidRDefault="00DC4BF1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DC4BF1" w:rsidRDefault="00DC4BF1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2683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0" w:type="dxa"/>
            </w:tcMar>
          </w:tcPr>
          <w:p w:rsidR="00DC4BF1" w:rsidRDefault="00DC4BF1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</w:t>
            </w:r>
          </w:p>
        </w:tc>
        <w:tc>
          <w:tcPr>
            <w:tcW w:w="432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0" w:type="dxa"/>
            </w:tcMar>
          </w:tcPr>
          <w:p w:rsidR="00DC4BF1" w:rsidRDefault="00DC4BF1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w="297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0" w:type="dxa"/>
            </w:tcMar>
          </w:tcPr>
          <w:p w:rsidR="00DC4BF1" w:rsidRDefault="00DC4BF1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685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0" w:type="dxa"/>
            </w:tcMar>
          </w:tcPr>
          <w:p w:rsidR="00DC4BF1" w:rsidRDefault="00DC4BF1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Контактные телефоны</w:t>
            </w:r>
          </w:p>
        </w:tc>
      </w:tr>
      <w:tr w:rsidR="00C61B21" w:rsidTr="00ED43BC">
        <w:tc>
          <w:tcPr>
            <w:tcW w:w="66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Default="00DC4BF1">
            <w:pPr>
              <w:pStyle w:val="af5"/>
              <w:ind w:left="72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Default="00DC4BF1">
            <w:pPr>
              <w:pStyle w:val="af5"/>
              <w:rPr>
                <w:rFonts w:ascii="Times New Roman" w:hAnsi="Times New Roman"/>
              </w:rPr>
            </w:pPr>
            <w:r w:rsidRPr="00F6438A">
              <w:rPr>
                <w:rFonts w:ascii="Times New Roman" w:hAnsi="Times New Roman"/>
                <w:b/>
              </w:rPr>
              <w:t>Довгалева Лариса Юрьевна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Default="00DC4BF1" w:rsidP="00F6438A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кружка начального художественного моделирования</w:t>
            </w:r>
          </w:p>
          <w:p w:rsidR="00DE3CFF" w:rsidRDefault="00DE3CFF" w:rsidP="00F6438A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МАУ «Дворец культуры «Родина»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Pr="00F6438A" w:rsidRDefault="00DC4BF1" w:rsidP="00F6438A">
            <w:pPr>
              <w:pStyle w:val="af5"/>
              <w:rPr>
                <w:rFonts w:ascii="Times New Roman" w:hAnsi="Times New Roman"/>
              </w:rPr>
            </w:pPr>
            <w:r w:rsidRPr="00F6438A">
              <w:rPr>
                <w:rFonts w:ascii="Times New Roman" w:hAnsi="Times New Roman"/>
              </w:rPr>
              <w:t>12.01.1958</w:t>
            </w:r>
          </w:p>
          <w:p w:rsidR="00DC4BF1" w:rsidRDefault="00DC4BF1" w:rsidP="00F6438A">
            <w:pPr>
              <w:pStyle w:val="af5"/>
              <w:rPr>
                <w:rFonts w:ascii="Times New Roman" w:hAnsi="Times New Roman"/>
              </w:rPr>
            </w:pPr>
            <w:r w:rsidRPr="00F6438A">
              <w:rPr>
                <w:rFonts w:ascii="Times New Roman" w:hAnsi="Times New Roman"/>
              </w:rPr>
              <w:t>(60 лет)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Default="00DC4BF1">
            <w:pPr>
              <w:pStyle w:val="af5"/>
              <w:rPr>
                <w:rFonts w:ascii="Times New Roman" w:hAnsi="Times New Roman"/>
              </w:rPr>
            </w:pPr>
          </w:p>
          <w:p w:rsidR="00DC4BF1" w:rsidRDefault="00DC4BF1" w:rsidP="00F6438A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(раб.) 8(383-41) 3-44-39;</w:t>
            </w:r>
          </w:p>
        </w:tc>
      </w:tr>
      <w:tr w:rsidR="00C61B21" w:rsidTr="00ED43BC">
        <w:tc>
          <w:tcPr>
            <w:tcW w:w="66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Default="00DE3CFF" w:rsidP="00DC4BF1">
            <w:pPr>
              <w:pStyle w:val="af5"/>
              <w:ind w:left="72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Default="00DC4BF1" w:rsidP="00DC4BF1">
            <w:pPr>
              <w:pStyle w:val="af5"/>
              <w:rPr>
                <w:rFonts w:ascii="Times New Roman" w:hAnsi="Times New Roman"/>
              </w:rPr>
            </w:pPr>
            <w:r w:rsidRPr="005501FD">
              <w:rPr>
                <w:rFonts w:ascii="Times New Roman" w:hAnsi="Times New Roman"/>
                <w:b/>
              </w:rPr>
              <w:t>Олейник Алиса Витальевна</w:t>
            </w:r>
            <w:r w:rsidRPr="005501FD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432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Pr="00ED43BC" w:rsidRDefault="00DE3CFF" w:rsidP="00DE3CFF">
            <w:pPr>
              <w:pStyle w:val="af5"/>
              <w:rPr>
                <w:rFonts w:ascii="Times New Roman" w:hAnsi="Times New Roman"/>
              </w:rPr>
            </w:pPr>
            <w:r w:rsidRPr="00ED43BC">
              <w:rPr>
                <w:rFonts w:ascii="Times New Roman" w:hAnsi="Times New Roman"/>
              </w:rPr>
              <w:t xml:space="preserve">Педагог </w:t>
            </w:r>
            <w:r w:rsidR="00DC4BF1" w:rsidRPr="00ED43BC">
              <w:rPr>
                <w:rFonts w:ascii="Times New Roman" w:hAnsi="Times New Roman"/>
              </w:rPr>
              <w:t>дополнительного образования</w:t>
            </w:r>
          </w:p>
          <w:p w:rsidR="00DE3CFF" w:rsidRDefault="00DE3CFF" w:rsidP="00DE3CFF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ДХМШ </w:t>
            </w:r>
            <w:r w:rsidRPr="00DE3CFF">
              <w:rPr>
                <w:rFonts w:ascii="Times New Roman" w:hAnsi="Times New Roman"/>
              </w:rPr>
              <w:t>МАУ «Дворец культуры «Родина»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Pr="005501FD" w:rsidRDefault="00DC4BF1" w:rsidP="00DC4BF1">
            <w:pPr>
              <w:pStyle w:val="af5"/>
              <w:rPr>
                <w:rFonts w:ascii="Times New Roman" w:hAnsi="Times New Roman"/>
                <w:b/>
              </w:rPr>
            </w:pPr>
            <w:r w:rsidRPr="005501FD">
              <w:rPr>
                <w:rFonts w:ascii="Times New Roman" w:hAnsi="Times New Roman"/>
                <w:b/>
              </w:rPr>
              <w:t>11.01.1963</w:t>
            </w:r>
          </w:p>
          <w:p w:rsidR="00DC4BF1" w:rsidRPr="005501FD" w:rsidRDefault="00DC4BF1" w:rsidP="00DC4BF1">
            <w:pPr>
              <w:pStyle w:val="af5"/>
              <w:rPr>
                <w:rFonts w:ascii="Times New Roman" w:hAnsi="Times New Roman"/>
                <w:b/>
              </w:rPr>
            </w:pPr>
            <w:r w:rsidRPr="005501FD">
              <w:rPr>
                <w:rFonts w:ascii="Times New Roman" w:hAnsi="Times New Roman"/>
                <w:b/>
              </w:rPr>
              <w:t>(55 лет)</w:t>
            </w:r>
          </w:p>
          <w:p w:rsidR="00DC4BF1" w:rsidRDefault="00DC4BF1" w:rsidP="00DC4BF1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Default="00DC4BF1" w:rsidP="00DC4BF1">
            <w:pPr>
              <w:pStyle w:val="af5"/>
              <w:rPr>
                <w:rFonts w:ascii="Times New Roman" w:hAnsi="Times New Roman"/>
              </w:rPr>
            </w:pPr>
          </w:p>
          <w:p w:rsidR="00DC4BF1" w:rsidRDefault="00DC4BF1" w:rsidP="00DC4BF1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(раб.) 8(383-41) 4-11-91;</w:t>
            </w:r>
          </w:p>
          <w:p w:rsidR="00DC4BF1" w:rsidRDefault="00DC4BF1" w:rsidP="00DC4BF1">
            <w:pPr>
              <w:pStyle w:val="af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61B21" w:rsidTr="00ED43BC">
        <w:tc>
          <w:tcPr>
            <w:tcW w:w="66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Default="00DE3CFF" w:rsidP="00DC4BF1">
            <w:pPr>
              <w:pStyle w:val="af5"/>
              <w:ind w:left="72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Pr="00F6438A" w:rsidRDefault="00DC4BF1" w:rsidP="00DC4BF1">
            <w:pPr>
              <w:pStyle w:val="af5"/>
              <w:rPr>
                <w:rFonts w:ascii="Times New Roman" w:hAnsi="Times New Roman"/>
                <w:b/>
              </w:rPr>
            </w:pPr>
            <w:r w:rsidRPr="00F6438A">
              <w:rPr>
                <w:rFonts w:ascii="Times New Roman" w:hAnsi="Times New Roman"/>
                <w:b/>
              </w:rPr>
              <w:t>Калугина</w:t>
            </w:r>
          </w:p>
          <w:p w:rsidR="00DC4BF1" w:rsidRDefault="00DC4BF1" w:rsidP="00DC4BF1">
            <w:pPr>
              <w:pStyle w:val="af5"/>
              <w:rPr>
                <w:rFonts w:ascii="Times New Roman" w:hAnsi="Times New Roman"/>
              </w:rPr>
            </w:pPr>
            <w:r w:rsidRPr="00F6438A">
              <w:rPr>
                <w:rFonts w:ascii="Times New Roman" w:hAnsi="Times New Roman"/>
                <w:b/>
              </w:rPr>
              <w:t>Надежда Викторовна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Default="00DC4BF1" w:rsidP="00DC4BF1">
            <w:pPr>
              <w:pStyle w:val="af5"/>
              <w:rPr>
                <w:rFonts w:ascii="Times New Roman" w:hAnsi="Times New Roman"/>
              </w:rPr>
            </w:pPr>
            <w:r w:rsidRPr="00F6438A">
              <w:rPr>
                <w:rFonts w:ascii="Times New Roman" w:hAnsi="Times New Roman"/>
              </w:rPr>
              <w:t>Бухгалтер-кассир</w:t>
            </w:r>
            <w:r w:rsidR="00DE3CFF">
              <w:t xml:space="preserve"> </w:t>
            </w:r>
            <w:r w:rsidR="00DE3CFF" w:rsidRPr="00DE3CFF">
              <w:rPr>
                <w:rFonts w:ascii="Times New Roman" w:hAnsi="Times New Roman"/>
              </w:rPr>
              <w:t>МАУ «Дворец культуры «Родина»</w:t>
            </w:r>
            <w:r w:rsidRPr="00F6438A">
              <w:rPr>
                <w:rFonts w:ascii="Times New Roman" w:hAnsi="Times New Roman"/>
              </w:rPr>
              <w:tab/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Pr="00F6438A" w:rsidRDefault="00DC4BF1" w:rsidP="00DC4BF1">
            <w:pPr>
              <w:pStyle w:val="af5"/>
              <w:rPr>
                <w:rFonts w:ascii="Times New Roman" w:hAnsi="Times New Roman"/>
              </w:rPr>
            </w:pPr>
            <w:r w:rsidRPr="00F6438A">
              <w:rPr>
                <w:rFonts w:ascii="Times New Roman" w:hAnsi="Times New Roman"/>
              </w:rPr>
              <w:t>05.05.1958</w:t>
            </w:r>
          </w:p>
          <w:p w:rsidR="00DC4BF1" w:rsidRDefault="00DC4BF1" w:rsidP="00DC4BF1">
            <w:pPr>
              <w:pStyle w:val="af5"/>
              <w:rPr>
                <w:rFonts w:ascii="Times New Roman" w:hAnsi="Times New Roman"/>
              </w:rPr>
            </w:pPr>
            <w:r w:rsidRPr="00F6438A">
              <w:rPr>
                <w:rFonts w:ascii="Times New Roman" w:hAnsi="Times New Roman"/>
              </w:rPr>
              <w:t>(60 лет)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Default="00DC4BF1" w:rsidP="00DC4BF1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(раб.) 8(383-41) 4-11-98;</w:t>
            </w:r>
          </w:p>
          <w:p w:rsidR="00DC4BF1" w:rsidRDefault="00DC4BF1" w:rsidP="00DC4BF1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C61B21" w:rsidTr="00ED43BC">
        <w:tc>
          <w:tcPr>
            <w:tcW w:w="66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Default="00DE3CFF" w:rsidP="00DC4BF1">
            <w:pPr>
              <w:pStyle w:val="af5"/>
              <w:ind w:left="72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Pr="00DC4BF1" w:rsidRDefault="00DC4BF1" w:rsidP="00DC4BF1">
            <w:pPr>
              <w:pStyle w:val="af5"/>
              <w:rPr>
                <w:rFonts w:ascii="Times New Roman" w:hAnsi="Times New Roman"/>
                <w:b/>
              </w:rPr>
            </w:pPr>
            <w:r w:rsidRPr="00DC4BF1">
              <w:rPr>
                <w:rFonts w:ascii="Times New Roman" w:hAnsi="Times New Roman"/>
                <w:b/>
              </w:rPr>
              <w:t>Солод Валентина Ивановна</w:t>
            </w:r>
            <w:r w:rsidRPr="00DC4BF1">
              <w:rPr>
                <w:rFonts w:ascii="Times New Roman" w:hAnsi="Times New Roman"/>
                <w:b/>
              </w:rPr>
              <w:tab/>
            </w:r>
            <w:r w:rsidRPr="00DC4BF1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432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Default="00DC4BF1" w:rsidP="00DC4BF1">
            <w:pPr>
              <w:pStyle w:val="af5"/>
              <w:rPr>
                <w:rFonts w:ascii="Times New Roman" w:hAnsi="Times New Roman"/>
              </w:rPr>
            </w:pPr>
            <w:r w:rsidRPr="00DC4BF1">
              <w:rPr>
                <w:rFonts w:ascii="Times New Roman" w:hAnsi="Times New Roman"/>
              </w:rPr>
              <w:t>Гардеробщик</w:t>
            </w:r>
            <w:r w:rsidR="00DE3CFF">
              <w:rPr>
                <w:rFonts w:ascii="Times New Roman" w:hAnsi="Times New Roman"/>
              </w:rPr>
              <w:t xml:space="preserve"> </w:t>
            </w:r>
            <w:r w:rsidR="00DE3CFF" w:rsidRPr="00DE3CFF">
              <w:rPr>
                <w:rFonts w:ascii="Times New Roman" w:hAnsi="Times New Roman"/>
              </w:rPr>
              <w:t>МАУ «Дворец культуры «Родина»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Pr="00DC4BF1" w:rsidRDefault="00DC4BF1" w:rsidP="00DC4BF1">
            <w:pPr>
              <w:pStyle w:val="af5"/>
              <w:rPr>
                <w:rFonts w:ascii="Times New Roman" w:hAnsi="Times New Roman"/>
              </w:rPr>
            </w:pPr>
            <w:r w:rsidRPr="00DC4BF1">
              <w:rPr>
                <w:rFonts w:ascii="Times New Roman" w:hAnsi="Times New Roman"/>
              </w:rPr>
              <w:t>12.04.1948</w:t>
            </w:r>
          </w:p>
          <w:p w:rsidR="00DC4BF1" w:rsidRDefault="00DC4BF1" w:rsidP="00DC4BF1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(70 лет)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Default="00DC4BF1" w:rsidP="00DC4BF1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(раб.) 8(383-41) 4-11-97;</w:t>
            </w:r>
          </w:p>
          <w:p w:rsidR="00DC4BF1" w:rsidRDefault="00DC4BF1" w:rsidP="00DC4BF1">
            <w:pPr>
              <w:pStyle w:val="af5"/>
              <w:rPr>
                <w:rFonts w:ascii="Times New Roman" w:hAnsi="Times New Roman"/>
                <w:color w:val="000000"/>
              </w:rPr>
            </w:pPr>
          </w:p>
        </w:tc>
      </w:tr>
      <w:tr w:rsidR="00C61B21" w:rsidTr="00ED43BC">
        <w:tc>
          <w:tcPr>
            <w:tcW w:w="66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Default="00DE3CFF" w:rsidP="00DC4BF1">
            <w:pPr>
              <w:pStyle w:val="af5"/>
              <w:ind w:left="72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Pr="00DC4BF1" w:rsidRDefault="00DC4BF1" w:rsidP="00DC4BF1">
            <w:pPr>
              <w:suppressAutoHyphens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DC4BF1">
              <w:rPr>
                <w:rFonts w:ascii="Times New Roman" w:eastAsia="Calibri" w:hAnsi="Times New Roman" w:cs="Times New Roman"/>
                <w:b/>
                <w:color w:val="auto"/>
              </w:rPr>
              <w:t>Бизюков Алексей Александрович</w:t>
            </w:r>
            <w:r w:rsidRPr="00DC4BF1">
              <w:rPr>
                <w:rFonts w:ascii="Times New Roman" w:eastAsia="Calibri" w:hAnsi="Times New Roman" w:cs="Times New Roman"/>
                <w:b/>
                <w:color w:val="auto"/>
              </w:rPr>
              <w:tab/>
            </w:r>
          </w:p>
          <w:p w:rsidR="00DC4BF1" w:rsidRPr="00DE3CFF" w:rsidRDefault="00DC4BF1" w:rsidP="00DC4BF1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Pr="00DE3CFF" w:rsidRDefault="00DC4BF1" w:rsidP="00DC4BF1">
            <w:pPr>
              <w:pStyle w:val="af5"/>
              <w:rPr>
                <w:rFonts w:ascii="Times New Roman" w:hAnsi="Times New Roman" w:cs="Times New Roman"/>
              </w:rPr>
            </w:pPr>
            <w:r w:rsidRPr="00DE3CFF">
              <w:rPr>
                <w:rFonts w:ascii="Times New Roman" w:hAnsi="Times New Roman" w:cs="Times New Roman"/>
              </w:rPr>
              <w:t>Начальник культурно-массового отдела</w:t>
            </w:r>
          </w:p>
          <w:p w:rsidR="00DE3CFF" w:rsidRPr="00DE3CFF" w:rsidRDefault="00DE3CFF" w:rsidP="00DC4BF1">
            <w:pPr>
              <w:pStyle w:val="af5"/>
              <w:rPr>
                <w:rFonts w:ascii="Times New Roman" w:hAnsi="Times New Roman" w:cs="Times New Roman"/>
              </w:rPr>
            </w:pPr>
            <w:r w:rsidRPr="00DE3CFF">
              <w:rPr>
                <w:rFonts w:ascii="Times New Roman" w:hAnsi="Times New Roman" w:cs="Times New Roman"/>
              </w:rPr>
              <w:t>МАУ «Дворец культуры «Родина»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Pr="00DE3CFF" w:rsidRDefault="00DC4BF1" w:rsidP="00DC4BF1">
            <w:pPr>
              <w:pStyle w:val="af5"/>
              <w:rPr>
                <w:rFonts w:ascii="Times New Roman" w:hAnsi="Times New Roman" w:cs="Times New Roman"/>
              </w:rPr>
            </w:pPr>
            <w:r w:rsidRPr="00DC4BF1">
              <w:rPr>
                <w:rFonts w:ascii="Times New Roman" w:eastAsia="Calibri" w:hAnsi="Times New Roman" w:cs="Times New Roman"/>
                <w:color w:val="auto"/>
              </w:rPr>
              <w:t>10.03.1963</w:t>
            </w:r>
          </w:p>
          <w:p w:rsidR="00DC4BF1" w:rsidRPr="00DE3CFF" w:rsidRDefault="00DC4BF1" w:rsidP="00DC4BF1">
            <w:pPr>
              <w:pStyle w:val="af5"/>
              <w:rPr>
                <w:rFonts w:ascii="Times New Roman" w:hAnsi="Times New Roman" w:cs="Times New Roman"/>
              </w:rPr>
            </w:pPr>
            <w:r w:rsidRPr="00DE3CFF">
              <w:rPr>
                <w:rFonts w:ascii="Times New Roman" w:hAnsi="Times New Roman" w:cs="Times New Roman"/>
              </w:rPr>
              <w:t>(55-летие)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Pr="00DE3CFF" w:rsidRDefault="00DC4BF1" w:rsidP="00DC4BF1">
            <w:pPr>
              <w:pStyle w:val="af5"/>
              <w:rPr>
                <w:rFonts w:ascii="Times New Roman" w:hAnsi="Times New Roman" w:cs="Times New Roman"/>
              </w:rPr>
            </w:pPr>
            <w:r w:rsidRPr="00DE3CFF">
              <w:rPr>
                <w:rFonts w:ascii="Times New Roman" w:hAnsi="Times New Roman" w:cs="Times New Roman"/>
              </w:rPr>
              <w:t>тел. (раб.) 8(383-41) 4-11-97;</w:t>
            </w:r>
          </w:p>
          <w:p w:rsidR="00DC4BF1" w:rsidRPr="00DE3CFF" w:rsidRDefault="00DC4BF1" w:rsidP="00DC4BF1">
            <w:pPr>
              <w:pStyle w:val="af5"/>
              <w:rPr>
                <w:rFonts w:ascii="Times New Roman" w:hAnsi="Times New Roman" w:cs="Times New Roman"/>
              </w:rPr>
            </w:pPr>
            <w:r w:rsidRPr="00DE3CFF">
              <w:rPr>
                <w:rFonts w:ascii="Times New Roman" w:hAnsi="Times New Roman" w:cs="Times New Roman"/>
              </w:rPr>
              <w:t> </w:t>
            </w:r>
          </w:p>
        </w:tc>
      </w:tr>
      <w:tr w:rsidR="00C61B21" w:rsidTr="00ED43BC">
        <w:tc>
          <w:tcPr>
            <w:tcW w:w="66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Default="00DE3CFF" w:rsidP="00DC4BF1">
            <w:pPr>
              <w:pStyle w:val="af5"/>
              <w:ind w:left="72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Pr="00DC4BF1" w:rsidRDefault="00DC4BF1" w:rsidP="00DC4BF1">
            <w:pPr>
              <w:suppressAutoHyphens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DC4BF1">
              <w:rPr>
                <w:rFonts w:ascii="Times New Roman" w:eastAsia="Calibri" w:hAnsi="Times New Roman" w:cs="Times New Roman"/>
                <w:b/>
                <w:color w:val="auto"/>
              </w:rPr>
              <w:t>Лахненко Владимир Николаевич</w:t>
            </w:r>
            <w:r w:rsidRPr="00DC4BF1">
              <w:rPr>
                <w:rFonts w:ascii="Times New Roman" w:eastAsia="Calibri" w:hAnsi="Times New Roman" w:cs="Times New Roman"/>
                <w:b/>
                <w:color w:val="auto"/>
              </w:rPr>
              <w:tab/>
            </w:r>
          </w:p>
          <w:p w:rsidR="00DC4BF1" w:rsidRPr="00DE3CFF" w:rsidRDefault="00DC4BF1" w:rsidP="00DC4BF1">
            <w:pPr>
              <w:pStyle w:val="af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E3CFF" w:rsidRPr="00DE3CFF" w:rsidRDefault="00DE3CFF" w:rsidP="00DE3CFF">
            <w:pPr>
              <w:suppressAutoHyphens w:val="0"/>
              <w:spacing w:after="160" w:line="259" w:lineRule="auto"/>
              <w:rPr>
                <w:rFonts w:ascii="Times New Roman" w:eastAsia="Calibri" w:hAnsi="Times New Roman" w:cs="Times New Roman"/>
                <w:color w:val="auto"/>
              </w:rPr>
            </w:pPr>
            <w:r w:rsidRPr="00DE3CFF">
              <w:rPr>
                <w:rFonts w:ascii="Times New Roman" w:eastAsia="Calibri" w:hAnsi="Times New Roman" w:cs="Times New Roman"/>
                <w:color w:val="auto"/>
              </w:rPr>
              <w:lastRenderedPageBreak/>
              <w:t xml:space="preserve">Хормейстер народного коллектива ансамбля народной песни «Русский клуб» </w:t>
            </w:r>
          </w:p>
          <w:p w:rsidR="00DC4BF1" w:rsidRPr="00DE3CFF" w:rsidRDefault="00DE3CFF" w:rsidP="00DE3CFF">
            <w:pPr>
              <w:suppressAutoHyphens w:val="0"/>
              <w:spacing w:after="160" w:line="259" w:lineRule="auto"/>
              <w:rPr>
                <w:rFonts w:ascii="Times New Roman" w:eastAsia="Calibri" w:hAnsi="Times New Roman" w:cs="Times New Roman"/>
                <w:color w:val="auto"/>
              </w:rPr>
            </w:pPr>
            <w:r w:rsidRPr="00DE3CFF">
              <w:rPr>
                <w:rFonts w:ascii="Times New Roman" w:eastAsia="Calibri" w:hAnsi="Times New Roman" w:cs="Times New Roman"/>
                <w:color w:val="auto"/>
              </w:rPr>
              <w:lastRenderedPageBreak/>
              <w:t>МАУ «Дворец культуры «Родина»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Pr="00DE3CFF" w:rsidRDefault="008E2885" w:rsidP="00DC4BF1">
            <w:pPr>
              <w:pStyle w:val="af5"/>
              <w:rPr>
                <w:rFonts w:ascii="Times New Roman" w:eastAsia="Calibri" w:hAnsi="Times New Roman" w:cs="Times New Roman"/>
                <w:color w:val="auto"/>
              </w:rPr>
            </w:pPr>
            <w:r w:rsidRPr="00DC4BF1">
              <w:rPr>
                <w:rFonts w:ascii="Times New Roman" w:eastAsia="Calibri" w:hAnsi="Times New Roman" w:cs="Times New Roman"/>
                <w:color w:val="auto"/>
              </w:rPr>
              <w:lastRenderedPageBreak/>
              <w:t>15.08.1953</w:t>
            </w:r>
          </w:p>
          <w:p w:rsidR="008E2885" w:rsidRPr="00DE3CFF" w:rsidRDefault="008E2885" w:rsidP="00DC4BF1">
            <w:pPr>
              <w:pStyle w:val="af5"/>
              <w:rPr>
                <w:rFonts w:ascii="Times New Roman" w:hAnsi="Times New Roman" w:cs="Times New Roman"/>
              </w:rPr>
            </w:pPr>
            <w:r w:rsidRPr="00DE3CFF">
              <w:rPr>
                <w:rFonts w:ascii="Times New Roman" w:eastAsia="Calibri" w:hAnsi="Times New Roman" w:cs="Times New Roman"/>
                <w:color w:val="auto"/>
              </w:rPr>
              <w:lastRenderedPageBreak/>
              <w:t>(65-летие)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Pr="00DE3CFF" w:rsidRDefault="00DE3CFF" w:rsidP="00DC4BF1">
            <w:pPr>
              <w:pStyle w:val="af5"/>
              <w:rPr>
                <w:rFonts w:ascii="Times New Roman" w:hAnsi="Times New Roman" w:cs="Times New Roman"/>
              </w:rPr>
            </w:pPr>
            <w:r w:rsidRPr="00DE3CFF">
              <w:rPr>
                <w:rFonts w:ascii="Times New Roman" w:hAnsi="Times New Roman" w:cs="Times New Roman"/>
              </w:rPr>
              <w:lastRenderedPageBreak/>
              <w:t>тел. (раб.) 8(383-41) 4-11-92</w:t>
            </w:r>
          </w:p>
        </w:tc>
      </w:tr>
      <w:tr w:rsidR="00C61B21" w:rsidTr="00ED43BC">
        <w:trPr>
          <w:trHeight w:val="975"/>
        </w:trPr>
        <w:tc>
          <w:tcPr>
            <w:tcW w:w="669" w:type="dxa"/>
            <w:tcBorders>
              <w:top w:val="nil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D43BC" w:rsidRDefault="00ED43BC" w:rsidP="00DC4BF1">
            <w:pPr>
              <w:pStyle w:val="af5"/>
              <w:ind w:left="72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2683" w:type="dxa"/>
            <w:tcBorders>
              <w:top w:val="nil"/>
              <w:left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D43BC" w:rsidRPr="008364E2" w:rsidRDefault="00ED43BC" w:rsidP="008364E2">
            <w:pPr>
              <w:suppressAutoHyphens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DC4BF1">
              <w:rPr>
                <w:rFonts w:ascii="Times New Roman" w:eastAsia="Calibri" w:hAnsi="Times New Roman" w:cs="Times New Roman"/>
                <w:b/>
                <w:color w:val="auto"/>
              </w:rPr>
              <w:t>Морозов Сергей Леонтьевич</w:t>
            </w:r>
            <w:r w:rsidRPr="00DC4BF1">
              <w:rPr>
                <w:rFonts w:ascii="Times New Roman" w:eastAsia="Calibri" w:hAnsi="Times New Roman" w:cs="Times New Roman"/>
                <w:b/>
                <w:color w:val="auto"/>
              </w:rPr>
              <w:tab/>
            </w:r>
          </w:p>
        </w:tc>
        <w:tc>
          <w:tcPr>
            <w:tcW w:w="4322" w:type="dxa"/>
            <w:tcBorders>
              <w:top w:val="nil"/>
              <w:left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D43BC" w:rsidRPr="00DE3CFF" w:rsidRDefault="00ED43BC" w:rsidP="00DC4BF1">
            <w:pPr>
              <w:pStyle w:val="af5"/>
              <w:rPr>
                <w:rFonts w:ascii="Times New Roman" w:hAnsi="Times New Roman" w:cs="Times New Roman"/>
              </w:rPr>
            </w:pPr>
            <w:r w:rsidRPr="00DE3CFF">
              <w:rPr>
                <w:rFonts w:ascii="Times New Roman" w:hAnsi="Times New Roman" w:cs="Times New Roman"/>
              </w:rPr>
              <w:t>Электромонтер МАУ «Дворец культуры «Родина»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D43BC" w:rsidRPr="00DE3CFF" w:rsidRDefault="00ED43BC" w:rsidP="00DC4BF1">
            <w:pPr>
              <w:pStyle w:val="af5"/>
              <w:rPr>
                <w:rFonts w:ascii="Times New Roman" w:eastAsia="Calibri" w:hAnsi="Times New Roman" w:cs="Times New Roman"/>
                <w:color w:val="auto"/>
              </w:rPr>
            </w:pPr>
            <w:r w:rsidRPr="00DC4BF1">
              <w:rPr>
                <w:rFonts w:ascii="Times New Roman" w:eastAsia="Calibri" w:hAnsi="Times New Roman" w:cs="Times New Roman"/>
                <w:color w:val="auto"/>
              </w:rPr>
              <w:t>14.04.1963</w:t>
            </w:r>
          </w:p>
          <w:p w:rsidR="00ED43BC" w:rsidRPr="00DE3CFF" w:rsidRDefault="00ED43BC" w:rsidP="00DC4BF1">
            <w:pPr>
              <w:pStyle w:val="af5"/>
              <w:rPr>
                <w:rFonts w:ascii="Times New Roman" w:hAnsi="Times New Roman" w:cs="Times New Roman"/>
              </w:rPr>
            </w:pPr>
            <w:r w:rsidRPr="00DE3CFF">
              <w:rPr>
                <w:rFonts w:ascii="Times New Roman" w:hAnsi="Times New Roman" w:cs="Times New Roman"/>
              </w:rPr>
              <w:t>(55-летие)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D43BC" w:rsidRPr="00DE3CFF" w:rsidRDefault="00ED43BC" w:rsidP="00DC4BF1">
            <w:pPr>
              <w:pStyle w:val="af5"/>
              <w:rPr>
                <w:rFonts w:ascii="Times New Roman" w:hAnsi="Times New Roman" w:cs="Times New Roman"/>
              </w:rPr>
            </w:pPr>
            <w:r w:rsidRPr="00DE3CFF">
              <w:rPr>
                <w:rFonts w:ascii="Times New Roman" w:hAnsi="Times New Roman" w:cs="Times New Roman"/>
              </w:rPr>
              <w:t>тел. (раб.) 8(383-41) 4-11-97</w:t>
            </w:r>
          </w:p>
        </w:tc>
      </w:tr>
      <w:tr w:rsidR="00C61B21" w:rsidTr="00ED43BC">
        <w:tc>
          <w:tcPr>
            <w:tcW w:w="669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Default="00DE3CFF" w:rsidP="00DC4BF1">
            <w:pPr>
              <w:pStyle w:val="af5"/>
              <w:ind w:left="72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Pr="00DE3CFF" w:rsidRDefault="00DC4BF1" w:rsidP="00DC4BF1">
            <w:pPr>
              <w:suppressAutoHyphens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auto"/>
              </w:rPr>
            </w:pPr>
            <w:proofErr w:type="spellStart"/>
            <w:r w:rsidRPr="00DC4BF1">
              <w:rPr>
                <w:rFonts w:ascii="Times New Roman" w:eastAsia="Calibri" w:hAnsi="Times New Roman" w:cs="Times New Roman"/>
                <w:b/>
                <w:color w:val="auto"/>
              </w:rPr>
              <w:t>Сунцов</w:t>
            </w:r>
            <w:proofErr w:type="spellEnd"/>
            <w:r w:rsidRPr="00DC4BF1">
              <w:rPr>
                <w:rFonts w:ascii="Times New Roman" w:eastAsia="Calibri" w:hAnsi="Times New Roman" w:cs="Times New Roman"/>
                <w:b/>
                <w:color w:val="auto"/>
              </w:rPr>
              <w:t xml:space="preserve"> Евгений Александрович</w:t>
            </w:r>
            <w:r w:rsidRPr="00DC4BF1">
              <w:rPr>
                <w:rFonts w:ascii="Times New Roman" w:eastAsia="Calibri" w:hAnsi="Times New Roman" w:cs="Times New Roman"/>
                <w:b/>
                <w:color w:val="auto"/>
              </w:rPr>
              <w:tab/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E3CFF" w:rsidRPr="00DE3CFF" w:rsidRDefault="00DE3CFF" w:rsidP="00DC4BF1">
            <w:pPr>
              <w:pStyle w:val="af5"/>
              <w:rPr>
                <w:rFonts w:ascii="Times New Roman" w:hAnsi="Times New Roman" w:cs="Times New Roman"/>
              </w:rPr>
            </w:pPr>
            <w:r w:rsidRPr="00DE3CFF">
              <w:rPr>
                <w:rFonts w:ascii="Times New Roman" w:hAnsi="Times New Roman" w:cs="Times New Roman"/>
              </w:rPr>
              <w:t>Видеоинженер МАУ «Дворец культуры «Родина»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Pr="00DE3CFF" w:rsidRDefault="00DE3CFF" w:rsidP="00DC4BF1">
            <w:pPr>
              <w:pStyle w:val="af5"/>
              <w:rPr>
                <w:rFonts w:ascii="Times New Roman" w:eastAsia="Calibri" w:hAnsi="Times New Roman" w:cs="Times New Roman"/>
                <w:color w:val="auto"/>
              </w:rPr>
            </w:pPr>
            <w:r w:rsidRPr="00DC4BF1">
              <w:rPr>
                <w:rFonts w:ascii="Times New Roman" w:eastAsia="Calibri" w:hAnsi="Times New Roman" w:cs="Times New Roman"/>
                <w:color w:val="auto"/>
              </w:rPr>
              <w:t>10.05.1993</w:t>
            </w:r>
          </w:p>
          <w:p w:rsidR="00DE3CFF" w:rsidRPr="00DE3CFF" w:rsidRDefault="00DE3CFF" w:rsidP="00DC4BF1">
            <w:pPr>
              <w:pStyle w:val="af5"/>
              <w:rPr>
                <w:rFonts w:ascii="Times New Roman" w:hAnsi="Times New Roman" w:cs="Times New Roman"/>
              </w:rPr>
            </w:pPr>
            <w:r w:rsidRPr="00DE3CFF">
              <w:rPr>
                <w:rFonts w:ascii="Times New Roman" w:eastAsia="Calibri" w:hAnsi="Times New Roman" w:cs="Times New Roman"/>
                <w:color w:val="auto"/>
              </w:rPr>
              <w:t>(25-летие)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Pr="00DE3CFF" w:rsidRDefault="00DE3CFF" w:rsidP="00DC4BF1">
            <w:pPr>
              <w:pStyle w:val="af5"/>
              <w:rPr>
                <w:rFonts w:ascii="Times New Roman" w:hAnsi="Times New Roman" w:cs="Times New Roman"/>
              </w:rPr>
            </w:pPr>
            <w:r w:rsidRPr="00DE3CFF">
              <w:rPr>
                <w:rFonts w:ascii="Times New Roman" w:hAnsi="Times New Roman" w:cs="Times New Roman"/>
              </w:rPr>
              <w:t>тел. (раб.) 8(383-41) 4-11-97</w:t>
            </w:r>
          </w:p>
        </w:tc>
      </w:tr>
      <w:tr w:rsidR="00C61B21" w:rsidTr="00ED43BC">
        <w:tc>
          <w:tcPr>
            <w:tcW w:w="669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Default="00DE3CFF" w:rsidP="00DC4BF1">
            <w:pPr>
              <w:pStyle w:val="af5"/>
              <w:ind w:left="72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Pr="00DC4BF1" w:rsidRDefault="00DC4BF1" w:rsidP="00DC4BF1">
            <w:pPr>
              <w:suppressAutoHyphens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DC4BF1">
              <w:rPr>
                <w:rFonts w:ascii="Times New Roman" w:eastAsia="Calibri" w:hAnsi="Times New Roman" w:cs="Times New Roman"/>
                <w:b/>
                <w:color w:val="auto"/>
              </w:rPr>
              <w:t>Чуркина Людмила Ивановна</w:t>
            </w:r>
            <w:r w:rsidRPr="00DC4BF1">
              <w:rPr>
                <w:rFonts w:ascii="Times New Roman" w:eastAsia="Calibri" w:hAnsi="Times New Roman" w:cs="Times New Roman"/>
                <w:b/>
                <w:color w:val="auto"/>
              </w:rPr>
              <w:tab/>
            </w:r>
          </w:p>
          <w:p w:rsidR="00DC4BF1" w:rsidRPr="00DE3CFF" w:rsidRDefault="00DC4BF1" w:rsidP="00DC4BF1">
            <w:pPr>
              <w:suppressAutoHyphens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Pr="00DE3CFF" w:rsidRDefault="00DE3CFF" w:rsidP="00DC4BF1">
            <w:pPr>
              <w:pStyle w:val="af5"/>
              <w:rPr>
                <w:rFonts w:ascii="Times New Roman" w:hAnsi="Times New Roman" w:cs="Times New Roman"/>
              </w:rPr>
            </w:pPr>
            <w:r w:rsidRPr="00DE3CFF">
              <w:rPr>
                <w:rFonts w:ascii="Times New Roman" w:hAnsi="Times New Roman" w:cs="Times New Roman"/>
              </w:rPr>
              <w:t>Директор МАУ «Дворец культуры «Родина»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Pr="00DE3CFF" w:rsidRDefault="00DE3CFF" w:rsidP="00DC4BF1">
            <w:pPr>
              <w:pStyle w:val="af5"/>
              <w:rPr>
                <w:rFonts w:ascii="Times New Roman" w:eastAsia="Calibri" w:hAnsi="Times New Roman" w:cs="Times New Roman"/>
                <w:color w:val="auto"/>
              </w:rPr>
            </w:pPr>
            <w:r w:rsidRPr="00DC4BF1">
              <w:rPr>
                <w:rFonts w:ascii="Times New Roman" w:eastAsia="Calibri" w:hAnsi="Times New Roman" w:cs="Times New Roman"/>
                <w:color w:val="auto"/>
              </w:rPr>
              <w:t>08.11.1948</w:t>
            </w:r>
          </w:p>
          <w:p w:rsidR="00DE3CFF" w:rsidRPr="00DE3CFF" w:rsidRDefault="00DE3CFF" w:rsidP="00DC4BF1">
            <w:pPr>
              <w:pStyle w:val="af5"/>
              <w:rPr>
                <w:rFonts w:ascii="Times New Roman" w:hAnsi="Times New Roman" w:cs="Times New Roman"/>
              </w:rPr>
            </w:pPr>
            <w:r w:rsidRPr="00DE3CFF">
              <w:rPr>
                <w:rFonts w:ascii="Times New Roman" w:eastAsia="Calibri" w:hAnsi="Times New Roman" w:cs="Times New Roman"/>
                <w:color w:val="auto"/>
              </w:rPr>
              <w:t>(70-летие)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Pr="00DE3CFF" w:rsidRDefault="00DE3CFF" w:rsidP="00DC4BF1">
            <w:pPr>
              <w:pStyle w:val="af5"/>
              <w:rPr>
                <w:rFonts w:ascii="Times New Roman" w:hAnsi="Times New Roman" w:cs="Times New Roman"/>
              </w:rPr>
            </w:pPr>
            <w:r w:rsidRPr="00DE3CFF">
              <w:rPr>
                <w:rFonts w:ascii="Times New Roman" w:hAnsi="Times New Roman" w:cs="Times New Roman"/>
              </w:rPr>
              <w:t>тел. (раб.) 8(383-41) 4-11-93</w:t>
            </w:r>
          </w:p>
        </w:tc>
      </w:tr>
      <w:tr w:rsidR="00C61B21" w:rsidTr="00ED43BC">
        <w:tc>
          <w:tcPr>
            <w:tcW w:w="669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Default="00DE3CFF" w:rsidP="00DC4BF1">
            <w:pPr>
              <w:pStyle w:val="af5"/>
              <w:ind w:left="72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Pr="00DC4BF1" w:rsidRDefault="00DC4BF1" w:rsidP="00DC4BF1">
            <w:pPr>
              <w:suppressAutoHyphens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DC4BF1">
              <w:rPr>
                <w:rFonts w:ascii="Times New Roman" w:eastAsia="Calibri" w:hAnsi="Times New Roman" w:cs="Times New Roman"/>
                <w:b/>
                <w:color w:val="auto"/>
              </w:rPr>
              <w:t>Поднебесная Ольга Александровна</w:t>
            </w:r>
            <w:r w:rsidRPr="00DC4BF1">
              <w:rPr>
                <w:rFonts w:ascii="Times New Roman" w:eastAsia="Calibri" w:hAnsi="Times New Roman" w:cs="Times New Roman"/>
                <w:b/>
                <w:color w:val="auto"/>
              </w:rPr>
              <w:tab/>
            </w:r>
          </w:p>
          <w:p w:rsidR="00DC4BF1" w:rsidRPr="00DE3CFF" w:rsidRDefault="00DC4BF1" w:rsidP="00DC4BF1">
            <w:pPr>
              <w:suppressAutoHyphens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Pr="00DE3CFF" w:rsidRDefault="00DE3CFF" w:rsidP="00DC4BF1">
            <w:pPr>
              <w:pStyle w:val="af5"/>
              <w:rPr>
                <w:rFonts w:ascii="Times New Roman" w:hAnsi="Times New Roman" w:cs="Times New Roman"/>
              </w:rPr>
            </w:pPr>
            <w:r w:rsidRPr="00DE3CFF">
              <w:rPr>
                <w:rFonts w:ascii="Times New Roman" w:hAnsi="Times New Roman" w:cs="Times New Roman"/>
              </w:rPr>
              <w:t xml:space="preserve">Руководитель кружка </w:t>
            </w:r>
            <w:r w:rsidR="00D727FC">
              <w:rPr>
                <w:rFonts w:ascii="Times New Roman" w:hAnsi="Times New Roman" w:cs="Times New Roman"/>
              </w:rPr>
              <w:t xml:space="preserve">- </w:t>
            </w:r>
            <w:r w:rsidRPr="00DE3CFF">
              <w:rPr>
                <w:rFonts w:ascii="Times New Roman" w:hAnsi="Times New Roman" w:cs="Times New Roman"/>
              </w:rPr>
              <w:t xml:space="preserve">хореографической студии «Стрекоза» МАУ «Дворец культуры «Родина»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Pr="00DE3CFF" w:rsidRDefault="00DE3CFF" w:rsidP="00DC4BF1">
            <w:pPr>
              <w:pStyle w:val="af5"/>
              <w:rPr>
                <w:rFonts w:ascii="Times New Roman" w:eastAsia="Calibri" w:hAnsi="Times New Roman" w:cs="Times New Roman"/>
                <w:color w:val="auto"/>
              </w:rPr>
            </w:pPr>
            <w:r w:rsidRPr="00DC4BF1">
              <w:rPr>
                <w:rFonts w:ascii="Times New Roman" w:eastAsia="Calibri" w:hAnsi="Times New Roman" w:cs="Times New Roman"/>
                <w:color w:val="auto"/>
              </w:rPr>
              <w:t>21.10.1993</w:t>
            </w:r>
          </w:p>
          <w:p w:rsidR="00DE3CFF" w:rsidRPr="00DE3CFF" w:rsidRDefault="00DE3CFF" w:rsidP="00DC4BF1">
            <w:pPr>
              <w:pStyle w:val="af5"/>
              <w:rPr>
                <w:rFonts w:ascii="Times New Roman" w:hAnsi="Times New Roman" w:cs="Times New Roman"/>
              </w:rPr>
            </w:pPr>
            <w:r w:rsidRPr="00DE3CFF">
              <w:rPr>
                <w:rFonts w:ascii="Times New Roman" w:eastAsia="Calibri" w:hAnsi="Times New Roman" w:cs="Times New Roman"/>
                <w:color w:val="auto"/>
              </w:rPr>
              <w:t>(25-летие)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C4BF1" w:rsidRPr="00DE3CFF" w:rsidRDefault="00DE3CFF" w:rsidP="00DC4BF1">
            <w:pPr>
              <w:pStyle w:val="af5"/>
              <w:rPr>
                <w:rFonts w:ascii="Times New Roman" w:hAnsi="Times New Roman" w:cs="Times New Roman"/>
              </w:rPr>
            </w:pPr>
            <w:r w:rsidRPr="00DE3CFF">
              <w:rPr>
                <w:rFonts w:ascii="Times New Roman" w:hAnsi="Times New Roman" w:cs="Times New Roman"/>
              </w:rPr>
              <w:t xml:space="preserve"> тел. (раб.) 8(383-41) 4-11-91</w:t>
            </w:r>
          </w:p>
        </w:tc>
      </w:tr>
    </w:tbl>
    <w:p w:rsidR="00C37CA5" w:rsidRDefault="00C132BF">
      <w:pPr>
        <w:pStyle w:val="aa"/>
        <w:jc w:val="right"/>
      </w:pPr>
      <w:r>
        <w:t> </w:t>
      </w:r>
    </w:p>
    <w:p w:rsidR="00C37CA5" w:rsidRDefault="00C37CA5">
      <w:pPr>
        <w:pStyle w:val="aa"/>
        <w:jc w:val="center"/>
      </w:pPr>
    </w:p>
    <w:p w:rsidR="00C37CA5" w:rsidRDefault="00C132BF">
      <w:pPr>
        <w:pStyle w:val="aa"/>
        <w:jc w:val="center"/>
        <w:rPr>
          <w:b/>
          <w:sz w:val="28"/>
        </w:rPr>
      </w:pPr>
      <w:r>
        <w:rPr>
          <w:b/>
          <w:sz w:val="28"/>
        </w:rPr>
        <w:t>Информация о юбилейных мероприятиях, запланированных в 201</w:t>
      </w:r>
      <w:r w:rsidR="00B200B7">
        <w:rPr>
          <w:b/>
          <w:sz w:val="28"/>
        </w:rPr>
        <w:t>8</w:t>
      </w:r>
      <w:r>
        <w:rPr>
          <w:b/>
          <w:sz w:val="28"/>
        </w:rPr>
        <w:t xml:space="preserve"> году </w:t>
      </w:r>
    </w:p>
    <w:p w:rsidR="00B200B7" w:rsidRDefault="00B200B7" w:rsidP="00B200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2693"/>
        <w:gridCol w:w="3260"/>
        <w:gridCol w:w="5245"/>
      </w:tblGrid>
      <w:tr w:rsidR="00B200B7" w:rsidRPr="0090076E" w:rsidTr="008019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B7" w:rsidRPr="0090076E" w:rsidRDefault="00B200B7" w:rsidP="00550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076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200B7" w:rsidRPr="0090076E" w:rsidRDefault="00B200B7" w:rsidP="00550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076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B7" w:rsidRPr="0090076E" w:rsidRDefault="00B200B7" w:rsidP="00550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B7" w:rsidRPr="0090076E" w:rsidRDefault="00B200B7" w:rsidP="00550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Событие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B7" w:rsidRPr="0090076E" w:rsidRDefault="00B200B7" w:rsidP="00550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Адрес, контактная информация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B7" w:rsidRDefault="00B200B7" w:rsidP="00550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Краткие данные об организации</w:t>
            </w:r>
          </w:p>
          <w:p w:rsidR="00B200B7" w:rsidRPr="0090076E" w:rsidRDefault="00B200B7" w:rsidP="00550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(предприятии)</w:t>
            </w:r>
          </w:p>
        </w:tc>
      </w:tr>
      <w:tr w:rsidR="00B200B7" w:rsidRPr="0090076E" w:rsidTr="008019EC"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B7" w:rsidRDefault="00B200B7" w:rsidP="0055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F93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8019EC" w:rsidRPr="00E51F93" w:rsidRDefault="008019EC" w:rsidP="0055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0B7" w:rsidRPr="0010387B" w:rsidTr="008019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B7" w:rsidRPr="0010387B" w:rsidRDefault="00B200B7" w:rsidP="00B200B7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марта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sz w:val="24"/>
                <w:szCs w:val="24"/>
              </w:rPr>
              <w:t xml:space="preserve">Юбилейное мероприятие </w:t>
            </w:r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t>Образцового коллектива студии популярной музыки «Конус», посвященное</w:t>
            </w:r>
            <w:r w:rsidRPr="0010387B">
              <w:rPr>
                <w:rFonts w:ascii="Times New Roman" w:hAnsi="Times New Roman"/>
                <w:sz w:val="24"/>
                <w:szCs w:val="24"/>
              </w:rPr>
              <w:t xml:space="preserve"> 35-летию творческой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МАУ «Дворец культуры «Родина» </w:t>
            </w: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t>г.Бердск</w:t>
            </w:r>
            <w:proofErr w:type="spellEnd"/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Лунная </w:t>
            </w: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sz w:val="24"/>
                <w:szCs w:val="24"/>
              </w:rPr>
              <w:t>(8-383-41) 4-11-93</w:t>
            </w: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sz w:val="24"/>
                <w:szCs w:val="24"/>
              </w:rPr>
              <w:t xml:space="preserve">Директор: Людмила Ивановна Чуркина  </w:t>
            </w: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sz w:val="24"/>
                <w:szCs w:val="24"/>
              </w:rPr>
              <w:t xml:space="preserve">(8-383-41) 4-11-92 </w:t>
            </w: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Художественный руководитель: Эльвира Николаевна Гончарова   </w:t>
            </w:r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200B7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19EC" w:rsidRDefault="008019EC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19EC" w:rsidRPr="0010387B" w:rsidRDefault="008019EC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Студия популярной музыки «Конус» - это большой коллектив, в котором занимается 60 солистов от 3 до 30 лет. Звание «Образцовый коллектив» было присвоено студии в 1986 году.</w:t>
            </w: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t>В 2009 году студия популярной музыки «Конус» занесена в «Золотую книгу культуры Новосибирской области» в номинации «Коллектив года».</w:t>
            </w:r>
          </w:p>
          <w:p w:rsidR="00B200B7" w:rsidRPr="0010387B" w:rsidRDefault="00B200B7" w:rsidP="005501FD">
            <w:pPr>
              <w:spacing w:after="0" w:line="240" w:lineRule="auto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10387B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Ансамбль является лауреатом и дипломантом различного уровня.</w:t>
            </w:r>
          </w:p>
          <w:p w:rsidR="00B200B7" w:rsidRPr="0010387B" w:rsidRDefault="00B200B7" w:rsidP="005501FD">
            <w:pPr>
              <w:spacing w:after="0" w:line="240" w:lineRule="auto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87B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Руководитель – Ирина Владимировна Николаева </w:t>
            </w:r>
          </w:p>
        </w:tc>
      </w:tr>
      <w:tr w:rsidR="00B200B7" w:rsidRPr="0010387B" w:rsidTr="008019EC"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B7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Июнь</w:t>
            </w:r>
          </w:p>
          <w:p w:rsidR="007923EA" w:rsidRPr="0010387B" w:rsidRDefault="007923EA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00B7" w:rsidRPr="0010387B" w:rsidTr="008019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 xml:space="preserve">3 </w:t>
            </w:r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t>июня</w:t>
            </w:r>
            <w:r w:rsidRPr="0010387B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sz w:val="24"/>
                <w:szCs w:val="24"/>
              </w:rPr>
              <w:t xml:space="preserve">Юбилейное мероприятие </w:t>
            </w:r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t>Образцового коллектива хореографического ансамбля «Сувенир»,</w:t>
            </w:r>
            <w:r w:rsidRPr="0010387B">
              <w:rPr>
                <w:rFonts w:ascii="Times New Roman" w:hAnsi="Times New Roman"/>
                <w:sz w:val="24"/>
                <w:szCs w:val="24"/>
              </w:rPr>
              <w:t xml:space="preserve"> посвященное 10-летию творческой деятельности</w:t>
            </w:r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МАУ «Дворец культуры «Родина» </w:t>
            </w: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t>г.Бердск</w:t>
            </w:r>
            <w:proofErr w:type="spellEnd"/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Лунная </w:t>
            </w: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sz w:val="24"/>
                <w:szCs w:val="24"/>
              </w:rPr>
              <w:t>(8-383-41) 4-11-93</w:t>
            </w: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sz w:val="24"/>
                <w:szCs w:val="24"/>
              </w:rPr>
              <w:t xml:space="preserve">Директор: Людмила Ивановна Чуркина  </w:t>
            </w: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sz w:val="24"/>
                <w:szCs w:val="24"/>
              </w:rPr>
              <w:t xml:space="preserve">(8-383-41) 4-11-92 </w:t>
            </w: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руководитель: Эльвира Николаевна Гончарова   </w:t>
            </w:r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t>Хореографический ансамбль «Сувенир» - яркий самобытный коллектив, который стремится работать с полной отдачей, поднять престиж народной хореографии, воспитать любовь к России, Сибири. Звание «Образцовый коллектив» присвоено ансамблю в 2010 году. Отличительная черта ансамбля – многочисленный мужской состав.</w:t>
            </w:r>
            <w:r w:rsidRPr="001038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t>Ансамбль «Сувенир» – многократный Лауреат городских, областных, региональных смотров, конкурсов, фестивалей в Бердске, Новосибирске, Москве, Сочи, в Крыму. С 2012 года ансамбль стал активным участником различных проектов международного уровня, представляя город Бердск за пределами России – в Болгарии, Китае, Абхазии.</w:t>
            </w: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87B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Руководитель –</w:t>
            </w:r>
            <w:r w:rsidRPr="0010387B">
              <w:rPr>
                <w:rFonts w:ascii="Times New Roman" w:hAnsi="Times New Roman"/>
                <w:sz w:val="24"/>
                <w:szCs w:val="24"/>
              </w:rPr>
              <w:t xml:space="preserve"> Эльвира Николаевна Гончарова   </w:t>
            </w:r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200B7" w:rsidRPr="0010387B" w:rsidTr="008019EC"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B200B7" w:rsidRPr="0010387B" w:rsidTr="008019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B7" w:rsidRPr="0010387B" w:rsidRDefault="00B200B7" w:rsidP="00B200B7">
            <w:pPr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sz w:val="24"/>
                <w:szCs w:val="24"/>
              </w:rPr>
              <w:t>Юбилейное мероприятие Народного коллектива Женского вокального ансамбля «Россияночка», посвященное 45-летию творческой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МАУ «Дворец культуры «Родина» </w:t>
            </w: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t>г.Бердск</w:t>
            </w:r>
            <w:proofErr w:type="spellEnd"/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Лунная </w:t>
            </w: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sz w:val="24"/>
                <w:szCs w:val="24"/>
              </w:rPr>
              <w:t>(8-383-41) 4-11-93</w:t>
            </w: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sz w:val="24"/>
                <w:szCs w:val="24"/>
              </w:rPr>
              <w:t xml:space="preserve">Директор: Людмила Ивановна Чуркина  </w:t>
            </w: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sz w:val="24"/>
                <w:szCs w:val="24"/>
              </w:rPr>
              <w:t xml:space="preserve">(8-383-41) 4-11-92 </w:t>
            </w: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Художественный руководитель: Эльвира Николаевна Гончарова   </w:t>
            </w:r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B7" w:rsidRPr="0010387B" w:rsidRDefault="00B200B7" w:rsidP="005501FD">
            <w:pPr>
              <w:spacing w:after="0" w:line="240" w:lineRule="auto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10387B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lastRenderedPageBreak/>
              <w:t>Женский вокальный ансамбль «Россияночка» был основан в 1973 г</w:t>
            </w:r>
            <w:r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оду</w:t>
            </w:r>
            <w:r w:rsidRPr="0010387B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 xml:space="preserve">. У ансамбля сложился особый творческий стиль. Основу его репертуара составляют лирические, гражданственно–патриотические, а также русские народные песни. </w:t>
            </w:r>
          </w:p>
          <w:p w:rsidR="00B200B7" w:rsidRPr="0010387B" w:rsidRDefault="00B200B7" w:rsidP="005501FD">
            <w:pPr>
              <w:spacing w:after="0" w:line="240" w:lineRule="auto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iCs/>
                <w:sz w:val="24"/>
                <w:szCs w:val="24"/>
              </w:rPr>
              <w:t xml:space="preserve">В 1983 году ансамблю «Россияночка» присвоено звание «Народный коллектив». </w:t>
            </w:r>
            <w:r w:rsidR="00C470D4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10387B">
              <w:rPr>
                <w:rFonts w:ascii="Times New Roman" w:hAnsi="Times New Roman"/>
                <w:iCs/>
                <w:sz w:val="24"/>
                <w:szCs w:val="24"/>
              </w:rPr>
              <w:t>отруднич</w:t>
            </w:r>
            <w:r w:rsidR="00C470D4">
              <w:rPr>
                <w:rFonts w:ascii="Times New Roman" w:hAnsi="Times New Roman"/>
                <w:iCs/>
                <w:sz w:val="24"/>
                <w:szCs w:val="24"/>
              </w:rPr>
              <w:t>ает</w:t>
            </w:r>
            <w:r w:rsidRPr="0010387B">
              <w:rPr>
                <w:rFonts w:ascii="Times New Roman" w:hAnsi="Times New Roman"/>
                <w:iCs/>
                <w:sz w:val="24"/>
                <w:szCs w:val="24"/>
              </w:rPr>
              <w:t xml:space="preserve"> с Государственным академическим Сибирским русским народным хором. В 2004 году ансамбль занесен в </w:t>
            </w:r>
            <w:r w:rsidRPr="0010387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«Золотую книгу культуры Н</w:t>
            </w:r>
            <w:r w:rsidR="00C470D4">
              <w:rPr>
                <w:rFonts w:ascii="Times New Roman" w:hAnsi="Times New Roman"/>
                <w:iCs/>
                <w:sz w:val="24"/>
                <w:szCs w:val="24"/>
              </w:rPr>
              <w:t>СО</w:t>
            </w:r>
            <w:r w:rsidRPr="0010387B">
              <w:rPr>
                <w:rFonts w:ascii="Times New Roman" w:hAnsi="Times New Roman"/>
                <w:iCs/>
                <w:sz w:val="24"/>
                <w:szCs w:val="24"/>
              </w:rPr>
              <w:t xml:space="preserve">» в номинации «Душа народа». </w:t>
            </w:r>
            <w:r w:rsidRPr="0010387B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Ансамбль является лауреатом и дипломантом различного уровня.</w:t>
            </w:r>
          </w:p>
          <w:p w:rsidR="00B200B7" w:rsidRPr="0010387B" w:rsidRDefault="00B200B7" w:rsidP="005501FD">
            <w:pPr>
              <w:spacing w:after="0" w:line="240" w:lineRule="auto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</w:p>
          <w:p w:rsidR="00B200B7" w:rsidRPr="0010387B" w:rsidRDefault="00B200B7" w:rsidP="005501FD">
            <w:pPr>
              <w:spacing w:after="0" w:line="240" w:lineRule="auto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10387B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 xml:space="preserve">Руководитель – </w:t>
            </w:r>
            <w:proofErr w:type="spellStart"/>
            <w:r w:rsidRPr="0010387B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Макашева</w:t>
            </w:r>
            <w:proofErr w:type="spellEnd"/>
            <w:r w:rsidRPr="0010387B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 xml:space="preserve"> Лира Викторовна </w:t>
            </w: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87B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Концертмейстер -  Сергей Михайлович Морозов</w:t>
            </w:r>
            <w:r w:rsidRPr="0010387B">
              <w:rPr>
                <w:rStyle w:val="af9"/>
                <w:i w:val="0"/>
                <w:sz w:val="24"/>
                <w:szCs w:val="24"/>
              </w:rPr>
              <w:t xml:space="preserve">   </w:t>
            </w:r>
          </w:p>
        </w:tc>
      </w:tr>
      <w:tr w:rsidR="00B200B7" w:rsidRPr="0010387B" w:rsidTr="008019EC"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B7" w:rsidRDefault="00B200B7" w:rsidP="0055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  <w:p w:rsidR="003508FD" w:rsidRPr="0010387B" w:rsidRDefault="003508FD" w:rsidP="0055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0B7" w:rsidRPr="0010387B" w:rsidTr="008019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B7" w:rsidRPr="0010387B" w:rsidRDefault="00B200B7" w:rsidP="00B200B7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B7" w:rsidRPr="0010387B" w:rsidRDefault="00B200B7" w:rsidP="00550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B7" w:rsidRPr="0010387B" w:rsidRDefault="00B200B7" w:rsidP="00553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sz w:val="24"/>
                <w:szCs w:val="24"/>
              </w:rPr>
              <w:t xml:space="preserve">Юбилейное мероприятие </w:t>
            </w:r>
            <w:r w:rsidR="00553B9A">
              <w:rPr>
                <w:rFonts w:ascii="Times New Roman" w:hAnsi="Times New Roman"/>
                <w:sz w:val="24"/>
                <w:szCs w:val="24"/>
              </w:rPr>
              <w:t xml:space="preserve">Любительского объединения </w:t>
            </w:r>
            <w:r w:rsidRPr="001038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156B">
              <w:rPr>
                <w:rFonts w:ascii="Times New Roman" w:hAnsi="Times New Roman"/>
                <w:sz w:val="24"/>
                <w:szCs w:val="24"/>
              </w:rPr>
              <w:t xml:space="preserve">«Детская хоровая </w:t>
            </w:r>
            <w:r w:rsidRPr="0010387B">
              <w:rPr>
                <w:rFonts w:ascii="Times New Roman" w:hAnsi="Times New Roman"/>
                <w:sz w:val="24"/>
                <w:szCs w:val="24"/>
              </w:rPr>
              <w:t>музыкальн</w:t>
            </w:r>
            <w:r w:rsidR="00034491">
              <w:rPr>
                <w:rFonts w:ascii="Times New Roman" w:hAnsi="Times New Roman"/>
                <w:sz w:val="24"/>
                <w:szCs w:val="24"/>
              </w:rPr>
              <w:t>ая</w:t>
            </w:r>
            <w:r w:rsidRPr="0010387B">
              <w:rPr>
                <w:rFonts w:ascii="Times New Roman" w:hAnsi="Times New Roman"/>
                <w:sz w:val="24"/>
                <w:szCs w:val="24"/>
              </w:rPr>
              <w:t xml:space="preserve"> школ</w:t>
            </w:r>
            <w:r w:rsidR="000344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0387B">
              <w:rPr>
                <w:rFonts w:ascii="Times New Roman" w:hAnsi="Times New Roman"/>
                <w:sz w:val="24"/>
                <w:szCs w:val="24"/>
              </w:rPr>
              <w:t xml:space="preserve"> Дворца культуры «Родина», посвященное 35-летию творческой деятельности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МАУ «Дворец культуры «Родина» </w:t>
            </w: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t>г.Бердск</w:t>
            </w:r>
            <w:proofErr w:type="spellEnd"/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Лунная </w:t>
            </w: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sz w:val="24"/>
                <w:szCs w:val="24"/>
              </w:rPr>
              <w:t>(8-383-41) 4-11-93</w:t>
            </w: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sz w:val="24"/>
                <w:szCs w:val="24"/>
              </w:rPr>
              <w:t xml:space="preserve">Директор: Людмила Ивановна Чуркина  </w:t>
            </w: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sz w:val="24"/>
                <w:szCs w:val="24"/>
              </w:rPr>
              <w:t xml:space="preserve">(8-383-41) 4-11-92 </w:t>
            </w: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руководитель: Эльвира Николаевна Гончарова   </w:t>
            </w:r>
            <w:r w:rsidRPr="00103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200B7" w:rsidRPr="0010387B" w:rsidRDefault="00B200B7" w:rsidP="00550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B7" w:rsidRPr="0010387B" w:rsidRDefault="00553B9A" w:rsidP="00550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Любительское объединение </w:t>
            </w:r>
            <w:r w:rsidRPr="0010387B">
              <w:rPr>
                <w:rFonts w:ascii="Times New Roman" w:hAnsi="Times New Roman"/>
                <w:sz w:val="24"/>
                <w:szCs w:val="24"/>
              </w:rPr>
              <w:t>«</w:t>
            </w:r>
            <w:r w:rsidR="00B200B7" w:rsidRPr="0010387B">
              <w:rPr>
                <w:rFonts w:ascii="Times New Roman" w:hAnsi="Times New Roman"/>
                <w:sz w:val="24"/>
                <w:szCs w:val="24"/>
              </w:rPr>
              <w:t>Детская хоровая музыкальная школа Дворца культуры «Родина» создан</w:t>
            </w:r>
            <w:r w:rsidR="003B156B">
              <w:rPr>
                <w:rFonts w:ascii="Times New Roman" w:hAnsi="Times New Roman"/>
                <w:sz w:val="24"/>
                <w:szCs w:val="24"/>
              </w:rPr>
              <w:t>о</w:t>
            </w:r>
            <w:r w:rsidR="00B200B7" w:rsidRPr="0010387B">
              <w:rPr>
                <w:rFonts w:ascii="Times New Roman" w:hAnsi="Times New Roman"/>
                <w:sz w:val="24"/>
                <w:szCs w:val="24"/>
              </w:rPr>
              <w:t xml:space="preserve"> в 1983 г</w:t>
            </w:r>
            <w:r w:rsidR="00B200B7">
              <w:rPr>
                <w:rFonts w:ascii="Times New Roman" w:hAnsi="Times New Roman"/>
                <w:sz w:val="24"/>
                <w:szCs w:val="24"/>
              </w:rPr>
              <w:t>оду</w:t>
            </w:r>
            <w:r w:rsidR="00B200B7" w:rsidRPr="0010387B">
              <w:rPr>
                <w:rFonts w:ascii="Times New Roman" w:hAnsi="Times New Roman"/>
                <w:sz w:val="24"/>
                <w:szCs w:val="24"/>
              </w:rPr>
              <w:t>.  В хоровой музыкальной школе ежегодно обучается 100-120 учеников.</w:t>
            </w:r>
          </w:p>
          <w:p w:rsidR="00B200B7" w:rsidRPr="0010387B" w:rsidRDefault="00034491" w:rsidP="00550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</w:t>
            </w:r>
            <w:r w:rsidR="00B200B7" w:rsidRPr="0010387B">
              <w:rPr>
                <w:rFonts w:ascii="Times New Roman" w:hAnsi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B200B7" w:rsidRPr="0010387B">
              <w:rPr>
                <w:rFonts w:ascii="Times New Roman" w:hAnsi="Times New Roman"/>
                <w:sz w:val="24"/>
                <w:szCs w:val="24"/>
              </w:rPr>
              <w:t xml:space="preserve"> осваивают хоровое пение и вокал, игру на различных инструментах – фортепиано, скрипке, гитаре, баяне, аккордеоне, синтезаторе. </w:t>
            </w:r>
          </w:p>
          <w:p w:rsidR="00B200B7" w:rsidRPr="0010387B" w:rsidRDefault="00B200B7" w:rsidP="00550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sz w:val="24"/>
                <w:szCs w:val="24"/>
              </w:rPr>
              <w:t>Главное богатство музыкальной школы ДК «Родина» - это детские хоровые коллективы. В школе два хора девочек, хор мальчиков, две группы вокального ансамбля «Мальвина»,</w:t>
            </w:r>
          </w:p>
          <w:p w:rsidR="00B200B7" w:rsidRPr="0010387B" w:rsidRDefault="00B200B7" w:rsidP="00550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sz w:val="24"/>
                <w:szCs w:val="24"/>
              </w:rPr>
              <w:t xml:space="preserve">а также вокальный ансамбль «Дюймовочка». </w:t>
            </w:r>
          </w:p>
          <w:p w:rsidR="00B200B7" w:rsidRPr="0010387B" w:rsidRDefault="00B200B7" w:rsidP="00550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sz w:val="24"/>
                <w:szCs w:val="24"/>
              </w:rPr>
              <w:t>Два коллектива – старший хор девочек и старшая группа ансамбля «Мальвина» - имеют статус образцовых, что является знаком высокого исполнительского мастерства.</w:t>
            </w:r>
          </w:p>
          <w:p w:rsidR="00B200B7" w:rsidRPr="0010387B" w:rsidRDefault="00B200B7" w:rsidP="00550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sz w:val="24"/>
                <w:szCs w:val="24"/>
              </w:rPr>
              <w:t xml:space="preserve">Хоры </w:t>
            </w:r>
            <w:r w:rsidR="003B156B">
              <w:rPr>
                <w:rFonts w:ascii="Times New Roman" w:hAnsi="Times New Roman"/>
                <w:sz w:val="24"/>
                <w:szCs w:val="24"/>
              </w:rPr>
              <w:t xml:space="preserve">Детской хоровой </w:t>
            </w:r>
            <w:r w:rsidRPr="0010387B">
              <w:rPr>
                <w:rFonts w:ascii="Times New Roman" w:hAnsi="Times New Roman"/>
                <w:sz w:val="24"/>
                <w:szCs w:val="24"/>
              </w:rPr>
              <w:t>музыкальной школы ДК «Родина» входят в четверку лучших детских хоров Новосибирской области.</w:t>
            </w:r>
          </w:p>
          <w:p w:rsidR="00B200B7" w:rsidRPr="0010387B" w:rsidRDefault="00B200B7" w:rsidP="00550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0B7" w:rsidRPr="0010387B" w:rsidRDefault="00B200B7" w:rsidP="00550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7B">
              <w:rPr>
                <w:rFonts w:ascii="Times New Roman" w:hAnsi="Times New Roman"/>
                <w:sz w:val="24"/>
                <w:szCs w:val="24"/>
              </w:rPr>
              <w:t xml:space="preserve">Руководитель - Наталья Александровна Рябова </w:t>
            </w:r>
          </w:p>
          <w:p w:rsidR="00B200B7" w:rsidRPr="0010387B" w:rsidRDefault="00B200B7" w:rsidP="00550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00B7" w:rsidRDefault="00B200B7">
      <w:pPr>
        <w:pStyle w:val="aa"/>
        <w:jc w:val="center"/>
      </w:pPr>
    </w:p>
    <w:p w:rsidR="00B200B7" w:rsidRDefault="00B200B7">
      <w:pPr>
        <w:pStyle w:val="aa"/>
        <w:jc w:val="center"/>
      </w:pPr>
    </w:p>
    <w:p w:rsidR="00C37CA5" w:rsidRDefault="00C37CA5">
      <w:pPr>
        <w:widowControl w:val="0"/>
        <w:spacing w:before="460" w:after="0"/>
        <w:ind w:right="76"/>
        <w:jc w:val="center"/>
      </w:pPr>
    </w:p>
    <w:p w:rsidR="00C470D4" w:rsidRDefault="00C470D4">
      <w:pPr>
        <w:widowControl w:val="0"/>
        <w:spacing w:before="460" w:after="0"/>
        <w:ind w:right="76"/>
        <w:jc w:val="center"/>
      </w:pPr>
    </w:p>
    <w:p w:rsidR="00C470D4" w:rsidRDefault="00C470D4">
      <w:pPr>
        <w:widowControl w:val="0"/>
        <w:spacing w:before="460" w:after="0"/>
        <w:ind w:right="76"/>
        <w:jc w:val="center"/>
      </w:pPr>
    </w:p>
    <w:p w:rsidR="003508FD" w:rsidRDefault="003508FD">
      <w:pPr>
        <w:widowControl w:val="0"/>
        <w:spacing w:before="460" w:after="0"/>
        <w:ind w:right="76"/>
        <w:jc w:val="center"/>
      </w:pPr>
    </w:p>
    <w:p w:rsidR="00A6065B" w:rsidRDefault="00A6065B">
      <w:pPr>
        <w:widowControl w:val="0"/>
        <w:spacing w:before="460" w:after="0"/>
        <w:ind w:right="76"/>
        <w:jc w:val="center"/>
      </w:pPr>
    </w:p>
    <w:p w:rsidR="00C37CA5" w:rsidRPr="00823178" w:rsidRDefault="00C132BF" w:rsidP="00823178">
      <w:pPr>
        <w:pStyle w:val="af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3178">
        <w:rPr>
          <w:rFonts w:ascii="Times New Roman" w:hAnsi="Times New Roman" w:cs="Times New Roman"/>
          <w:b/>
          <w:sz w:val="28"/>
          <w:szCs w:val="28"/>
          <w:lang w:eastAsia="ru-RU"/>
        </w:rPr>
        <w:t>5. ОСНОВНЫЕ НАПРАВЛЕНИЯ И СОДЕРЖАНИЕ ДЕЯТЕЛЬНОСТИ УЧРЕЖДЕНИЯ</w:t>
      </w:r>
    </w:p>
    <w:p w:rsidR="00C37CA5" w:rsidRPr="00823178" w:rsidRDefault="00C132BF" w:rsidP="00823178">
      <w:pPr>
        <w:pStyle w:val="af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23178">
        <w:rPr>
          <w:rFonts w:ascii="Times New Roman" w:hAnsi="Times New Roman" w:cs="Times New Roman"/>
          <w:sz w:val="28"/>
          <w:szCs w:val="28"/>
          <w:lang w:eastAsia="ru-RU"/>
        </w:rPr>
        <w:t>Содержание деятельности учреждения, в соответствии с поставленными задачами на 201</w:t>
      </w:r>
      <w:r w:rsidR="00B200B7" w:rsidRPr="00823178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823178">
        <w:rPr>
          <w:rFonts w:ascii="Times New Roman" w:hAnsi="Times New Roman" w:cs="Times New Roman"/>
          <w:sz w:val="28"/>
          <w:szCs w:val="28"/>
          <w:lang w:eastAsia="ru-RU"/>
        </w:rPr>
        <w:t xml:space="preserve"> год включает в себя:</w:t>
      </w:r>
    </w:p>
    <w:p w:rsidR="00C37CA5" w:rsidRPr="00823178" w:rsidRDefault="00C132BF" w:rsidP="00823178">
      <w:pPr>
        <w:pStyle w:val="af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3178">
        <w:rPr>
          <w:rFonts w:ascii="Times New Roman" w:hAnsi="Times New Roman" w:cs="Times New Roman"/>
          <w:b/>
          <w:sz w:val="28"/>
          <w:szCs w:val="28"/>
          <w:lang w:eastAsia="ru-RU"/>
        </w:rPr>
        <w:t>5.1 Организация и проведение городских культурно-досуговых мероприятий, фестивалей и конкурсов.</w:t>
      </w:r>
    </w:p>
    <w:p w:rsidR="00C37CA5" w:rsidRPr="00823178" w:rsidRDefault="00C37CA5" w:rsidP="00823178">
      <w:pPr>
        <w:pStyle w:val="af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37CA5" w:rsidRPr="00823178" w:rsidRDefault="00C132BF" w:rsidP="00823178">
      <w:pPr>
        <w:pStyle w:val="af7"/>
        <w:rPr>
          <w:rFonts w:ascii="Times New Roman" w:hAnsi="Times New Roman" w:cs="Times New Roman"/>
          <w:b/>
          <w:bCs/>
          <w:sz w:val="28"/>
          <w:szCs w:val="28"/>
        </w:rPr>
      </w:pPr>
      <w:r w:rsidRPr="00823178">
        <w:rPr>
          <w:rFonts w:ascii="Times New Roman" w:hAnsi="Times New Roman" w:cs="Times New Roman"/>
          <w:b/>
          <w:bCs/>
          <w:sz w:val="28"/>
          <w:szCs w:val="28"/>
        </w:rPr>
        <w:t>Культурно-массовые мероприятия для различных категорий населения</w:t>
      </w:r>
    </w:p>
    <w:p w:rsidR="00823178" w:rsidRPr="00823178" w:rsidRDefault="00823178" w:rsidP="00823178">
      <w:pPr>
        <w:pStyle w:val="af7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-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4"/>
        <w:gridCol w:w="1420"/>
        <w:gridCol w:w="9492"/>
        <w:gridCol w:w="3144"/>
      </w:tblGrid>
      <w:tr w:rsidR="00C61B21">
        <w:tc>
          <w:tcPr>
            <w:tcW w:w="7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0" w:type="dxa"/>
            </w:tcMar>
          </w:tcPr>
          <w:p w:rsidR="00C37CA5" w:rsidRPr="00823178" w:rsidRDefault="00C132BF" w:rsidP="00823178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2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0" w:type="dxa"/>
            </w:tcMar>
          </w:tcPr>
          <w:p w:rsidR="00C37CA5" w:rsidRDefault="00823178" w:rsidP="00823178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823178" w:rsidRPr="00823178" w:rsidRDefault="00823178" w:rsidP="00823178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949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0" w:type="dxa"/>
            </w:tcMar>
          </w:tcPr>
          <w:p w:rsidR="00C37CA5" w:rsidRPr="00823178" w:rsidRDefault="00C132BF" w:rsidP="00823178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44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0" w:type="dxa"/>
            </w:tcMar>
          </w:tcPr>
          <w:p w:rsidR="00C37CA5" w:rsidRPr="00823178" w:rsidRDefault="00C132BF" w:rsidP="00823178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61B21" w:rsidTr="005501FD">
        <w:tc>
          <w:tcPr>
            <w:tcW w:w="14770" w:type="dxa"/>
            <w:gridSpan w:val="4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3B0354" w:rsidRPr="00823178" w:rsidRDefault="003B0354" w:rsidP="00823178">
            <w:pPr>
              <w:pStyle w:val="af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Культурно-массовые мероприятия (иные зрелищные мероприятия),</w:t>
            </w:r>
          </w:p>
          <w:p w:rsidR="003B0354" w:rsidRDefault="003B0354" w:rsidP="00823178">
            <w:pPr>
              <w:pStyle w:val="af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проводимые в соответствии с Постановлением администрации г. Бердска от 19.01.2018</w:t>
            </w:r>
            <w:r w:rsidR="00F60CA5" w:rsidRPr="00823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3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(130 </w:t>
            </w:r>
            <w:proofErr w:type="spellStart"/>
            <w:r w:rsidRPr="00823178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spellEnd"/>
            <w:r w:rsidRPr="0082317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23178" w:rsidRPr="00823178" w:rsidRDefault="00823178" w:rsidP="00823178">
            <w:pPr>
              <w:pStyle w:val="af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823178" w:rsidRDefault="00C132BF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823178" w:rsidRDefault="00C132BF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07.01.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Default="00C132BF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Городское праздничное мероприятие «Рождество Христово»</w:t>
            </w:r>
          </w:p>
          <w:p w:rsidR="00823178" w:rsidRPr="00823178" w:rsidRDefault="00823178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823178" w:rsidRDefault="00C132BF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ДК «Родина, большой зал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823178" w:rsidRDefault="00A11779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823178" w:rsidRDefault="00C132BF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823178" w:rsidRDefault="00C132BF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Митинг, посвящённый Дню памяти о россиянах, исполнявших служебный долг за пределами Отечества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823178" w:rsidRDefault="00C132BF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 xml:space="preserve">Мемориал </w:t>
            </w:r>
            <w:r w:rsidR="00F83DD7" w:rsidRPr="008231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Воинскому братству</w:t>
            </w:r>
            <w:r w:rsidR="00F83DD7" w:rsidRPr="00823178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защитников Отечества»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065D9F" w:rsidRPr="00823178" w:rsidRDefault="00065D9F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065D9F" w:rsidRPr="00823178" w:rsidRDefault="00065D9F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065D9F" w:rsidRPr="00823178" w:rsidRDefault="00065D9F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 к 29</w:t>
            </w:r>
            <w:r w:rsidR="00984324" w:rsidRPr="00823178">
              <w:rPr>
                <w:rFonts w:ascii="Times New Roman" w:hAnsi="Times New Roman" w:cs="Times New Roman"/>
                <w:sz w:val="24"/>
                <w:szCs w:val="24"/>
              </w:rPr>
              <w:t xml:space="preserve">-й </w:t>
            </w: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годовщине вывода войск из Афганистана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065D9F" w:rsidRPr="00823178" w:rsidRDefault="00065D9F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ДК «Родина»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823178" w:rsidRDefault="00747F49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823178" w:rsidRDefault="0058585E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Default="00C132BF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Праздничн</w:t>
            </w:r>
            <w:r w:rsidR="0058585E" w:rsidRPr="00823178">
              <w:rPr>
                <w:rFonts w:ascii="Times New Roman" w:hAnsi="Times New Roman" w:cs="Times New Roman"/>
                <w:sz w:val="24"/>
                <w:szCs w:val="24"/>
              </w:rPr>
              <w:t>ое мероприятие «Народное гуляние «Масленица</w:t>
            </w: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3178" w:rsidRPr="00823178" w:rsidRDefault="00823178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823178" w:rsidRDefault="00C132BF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Площадь ДК «Родина»</w:t>
            </w:r>
          </w:p>
        </w:tc>
      </w:tr>
      <w:tr w:rsidR="00C61B21" w:rsidTr="00823178">
        <w:trPr>
          <w:trHeight w:val="505"/>
        </w:trPr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0D774D" w:rsidRPr="00823178" w:rsidRDefault="00747F49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0D774D" w:rsidRPr="00823178" w:rsidRDefault="000D774D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0D774D" w:rsidRPr="00823178" w:rsidRDefault="000D774D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возложения цветов к Мемориалу «Воинскому братству защитников Отечества»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0D774D" w:rsidRPr="00823178" w:rsidRDefault="000D774D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823178" w:rsidRDefault="00747F49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823178" w:rsidRDefault="000D774D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823178" w:rsidRDefault="00C132BF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Городское торжественное мероприятие, посвящённое Дню защитника Отечества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823178" w:rsidRDefault="00C132BF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ДК «Родина», большой зал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823178" w:rsidRDefault="00747F49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823178" w:rsidRDefault="00A11779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132BF" w:rsidRPr="00823178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Default="00C132BF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Городское торжественное мероприятие, посвящённое Международному женскому дню</w:t>
            </w:r>
          </w:p>
          <w:p w:rsidR="00823178" w:rsidRPr="00823178" w:rsidRDefault="00823178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823178" w:rsidRDefault="00C132BF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ДК «Родина», большой зал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823178" w:rsidRDefault="00747F49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1779" w:rsidRPr="008231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:rsidR="00C37CA5" w:rsidRPr="00823178" w:rsidRDefault="00A11779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823178" w:rsidRDefault="00A11779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Концертные программы для избирателей в рамках Выборов Президента РФ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823178" w:rsidRDefault="00C132BF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ДК «Родина»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823178" w:rsidRDefault="00C132BF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7F49" w:rsidRPr="0082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823178" w:rsidRDefault="00747F49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Default="00C132BF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посвященные празднованию Пасхи</w:t>
            </w:r>
          </w:p>
          <w:p w:rsidR="00823178" w:rsidRPr="00823178" w:rsidRDefault="00823178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823178" w:rsidRDefault="00C132BF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площадь у ДК «Родина»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823178" w:rsidRDefault="00C132BF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7F49" w:rsidRPr="00823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823178" w:rsidRDefault="00C132BF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823178" w:rsidRDefault="00C132BF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посвященное Дню памяти погибших в радиационных авариях и катастрофах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Pr="00823178" w:rsidRDefault="00C132BF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ДК «Родина», малый зал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747F49" w:rsidRPr="00823178" w:rsidRDefault="00747F49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747F49" w:rsidRPr="00823178" w:rsidRDefault="00747F49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747F49" w:rsidRDefault="00747F49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посвящённое празднику Весны и Труда</w:t>
            </w:r>
          </w:p>
          <w:p w:rsidR="00823178" w:rsidRPr="00823178" w:rsidRDefault="00823178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747F49" w:rsidRPr="00823178" w:rsidRDefault="00747F49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ДК «Родина»</w:t>
            </w:r>
          </w:p>
        </w:tc>
      </w:tr>
      <w:tr w:rsidR="00C61B21" w:rsidTr="005501FD">
        <w:tc>
          <w:tcPr>
            <w:tcW w:w="714" w:type="dxa"/>
            <w:vMerge w:val="restart"/>
            <w:tcBorders>
              <w:top w:val="nil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733BC2" w:rsidRPr="00823178" w:rsidRDefault="00733BC2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733BC2" w:rsidRPr="00823178" w:rsidRDefault="00733BC2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05.05. – 09.05.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733BC2" w:rsidRPr="00823178" w:rsidRDefault="00733BC2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Городские торжественные мероприятия, посвященные 73-й годовщине Победы в Великой Отечественной войне:</w:t>
            </w:r>
          </w:p>
          <w:p w:rsidR="00733BC2" w:rsidRPr="00823178" w:rsidRDefault="00733BC2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 xml:space="preserve">- Торжественный приём Главой г. Бердска ветеранов Великой </w:t>
            </w:r>
            <w:r w:rsidR="00823178">
              <w:rPr>
                <w:rFonts w:ascii="Times New Roman" w:hAnsi="Times New Roman" w:cs="Times New Roman"/>
                <w:sz w:val="24"/>
                <w:szCs w:val="24"/>
              </w:rPr>
              <w:t>Отечественн</w:t>
            </w: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2317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 xml:space="preserve"> войны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733BC2" w:rsidRPr="00823178" w:rsidRDefault="00733BC2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B21" w:rsidTr="005501FD">
        <w:tc>
          <w:tcPr>
            <w:tcW w:w="71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733BC2" w:rsidRPr="00823178" w:rsidRDefault="00733BC2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733BC2" w:rsidRPr="00823178" w:rsidRDefault="00733BC2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733BC2" w:rsidRPr="00823178" w:rsidRDefault="00733BC2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- Городское торжественное мероприятие, посвященное Дню Победы;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733BC2" w:rsidRPr="00823178" w:rsidRDefault="00733BC2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ДК «Родина», большой зал</w:t>
            </w:r>
          </w:p>
        </w:tc>
      </w:tr>
      <w:tr w:rsidR="00C61B21" w:rsidTr="003A5C84">
        <w:tc>
          <w:tcPr>
            <w:tcW w:w="71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733BC2" w:rsidRPr="00823178" w:rsidRDefault="00733BC2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733BC2" w:rsidRPr="00823178" w:rsidRDefault="00733BC2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733BC2" w:rsidRPr="00823178" w:rsidRDefault="00733BC2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- Городской торжественный митинг Час Памяти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733BC2" w:rsidRPr="00823178" w:rsidRDefault="00733BC2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Мемориал Славы</w:t>
            </w:r>
          </w:p>
        </w:tc>
      </w:tr>
      <w:tr w:rsidR="00C61B21" w:rsidTr="005501FD">
        <w:tc>
          <w:tcPr>
            <w:tcW w:w="714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733BC2" w:rsidRPr="00823178" w:rsidRDefault="00733BC2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733BC2" w:rsidRPr="00823178" w:rsidRDefault="00733BC2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733BC2" w:rsidRPr="00823178" w:rsidRDefault="00733BC2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- Вечерняя программ</w:t>
            </w:r>
            <w:r w:rsidR="00382308" w:rsidRPr="008231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733BC2" w:rsidRPr="00823178" w:rsidRDefault="00733BC2" w:rsidP="0082317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23178">
              <w:rPr>
                <w:rFonts w:ascii="Times New Roman" w:hAnsi="Times New Roman" w:cs="Times New Roman"/>
                <w:sz w:val="24"/>
                <w:szCs w:val="24"/>
              </w:rPr>
              <w:t>пл. ДК «Родина»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Default="00733BC2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Default="00733BC2" w:rsidP="00733BC2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C132BF">
              <w:rPr>
                <w:rFonts w:ascii="Times New Roman" w:hAnsi="Times New Roman"/>
              </w:rPr>
              <w:t>.05.</w:t>
            </w:r>
            <w:r>
              <w:rPr>
                <w:rFonts w:ascii="Times New Roman" w:hAnsi="Times New Roman"/>
              </w:rPr>
              <w:t xml:space="preserve"> </w:t>
            </w:r>
            <w:r w:rsidR="00C132B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06</w:t>
            </w:r>
            <w:r w:rsidR="00C132BF">
              <w:rPr>
                <w:rFonts w:ascii="Times New Roman" w:hAnsi="Times New Roman"/>
              </w:rPr>
              <w:t>.05.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Default="0085575B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33BC2">
              <w:rPr>
                <w:rFonts w:ascii="Times New Roman" w:hAnsi="Times New Roman"/>
              </w:rPr>
              <w:t>Концертные программы для ветеранов Великой Отечественной войны в рамках областной программы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Default="00733BC2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Площадки Бердска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3A4136" w:rsidRDefault="003A413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3A4136" w:rsidRDefault="003A4136" w:rsidP="00733BC2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15.05.-25.05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3A4136" w:rsidRDefault="003A4136" w:rsidP="003A4136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Праздничные мероприятия, посвящённые Международному Дню семьи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3A4136" w:rsidRDefault="003A413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Default="00C132BF" w:rsidP="001E634E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E634E">
              <w:rPr>
                <w:rFonts w:ascii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Default="00C132BF" w:rsidP="00EF470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F470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.05.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Default="0085575B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F4707">
              <w:rPr>
                <w:rFonts w:ascii="Times New Roman" w:hAnsi="Times New Roman"/>
              </w:rPr>
              <w:t>Праздничные мероприятия, посвящённые Дню славянской письменности и культуры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Default="00C132BF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Администрации города Бердска, конференц-зал 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Default="00C132BF" w:rsidP="0051712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17129">
              <w:rPr>
                <w:rFonts w:ascii="Times New Roman" w:hAnsi="Times New Roman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Default="003C3B08" w:rsidP="003C3B08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C132B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  <w:r w:rsidR="00C132BF">
              <w:rPr>
                <w:rFonts w:ascii="Times New Roman" w:hAnsi="Times New Roman"/>
              </w:rPr>
              <w:t>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Default="0085575B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C3B08">
              <w:rPr>
                <w:rFonts w:ascii="Times New Roman" w:hAnsi="Times New Roman"/>
              </w:rPr>
              <w:t>Городской торжественный митинг, посвящённый профессиональному празднику Дню Пограничника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Default="003C3B08" w:rsidP="003C3B08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517129" w:rsidRDefault="00517129" w:rsidP="0051712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517129" w:rsidRDefault="00517129" w:rsidP="003C3B08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517129" w:rsidRDefault="0051712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Городское праздничное мероприятие, посвящённое Дню защиты детей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517129" w:rsidRDefault="00517129" w:rsidP="003C3B08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Default="00C132BF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3C0198">
              <w:rPr>
                <w:rFonts w:ascii="Times New Roman" w:hAnsi="Times New Roman"/>
              </w:rPr>
              <w:t>-28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Default="003C0198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06.06.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Default="0085575B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C0198">
              <w:rPr>
                <w:rFonts w:ascii="Times New Roman" w:hAnsi="Times New Roman"/>
              </w:rPr>
              <w:t>Мероприятия в рамках Пушкинского дня России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Default="003C0198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  <w:r w:rsidR="00C132BF">
              <w:rPr>
                <w:rFonts w:ascii="Times New Roman" w:hAnsi="Times New Roman"/>
              </w:rPr>
              <w:t xml:space="preserve"> 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AB1A7D" w:rsidRDefault="00AB1A7D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AB1A7D" w:rsidRDefault="00AB1A7D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12.06.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AB1A7D" w:rsidRDefault="00AB1A7D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Городское мероприятие, посвящённое Дню России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AB1A7D" w:rsidRDefault="00AB1A7D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Default="00BA036D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Default="00BA036D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19.06.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Default="0085575B" w:rsidP="00BA036D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132BF">
              <w:rPr>
                <w:rFonts w:ascii="Times New Roman" w:hAnsi="Times New Roman"/>
              </w:rPr>
              <w:t xml:space="preserve">Торжественное мероприятие, посвященное Дню </w:t>
            </w:r>
            <w:r w:rsidR="00BA036D">
              <w:rPr>
                <w:rFonts w:ascii="Times New Roman" w:hAnsi="Times New Roman"/>
              </w:rPr>
              <w:t>медицинского работника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Default="00A2292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  <w:r w:rsidR="00C132BF">
              <w:rPr>
                <w:rFonts w:ascii="Times New Roman" w:hAnsi="Times New Roman"/>
              </w:rPr>
              <w:t xml:space="preserve"> 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Default="00A2292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Default="00A2292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26.06.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Default="0085575B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22929">
              <w:rPr>
                <w:rFonts w:ascii="Times New Roman" w:hAnsi="Times New Roman"/>
              </w:rPr>
              <w:t>Городское мероприятие «День выпускника»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37CA5" w:rsidRDefault="00194CA1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Бердск</w:t>
            </w:r>
            <w:r w:rsidR="00C132BF">
              <w:rPr>
                <w:rFonts w:ascii="Times New Roman" w:hAnsi="Times New Roman"/>
              </w:rPr>
              <w:t xml:space="preserve"> 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A22929" w:rsidRDefault="00A2292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32-33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A22929" w:rsidRDefault="00A2292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08.07.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A22929" w:rsidRDefault="0085575B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22929">
              <w:rPr>
                <w:rFonts w:ascii="Times New Roman" w:hAnsi="Times New Roman"/>
              </w:rPr>
              <w:t>Мероприятия, посвящённые Дню семьи, любви и верности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A22929" w:rsidRDefault="00A22929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A22929" w:rsidRDefault="00A2292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A22929" w:rsidRDefault="00A2292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A22929" w:rsidRDefault="00A2292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Праздничное мероприятие</w:t>
            </w:r>
            <w:r w:rsidR="00D44C7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посвящённое Дню строителя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A22929" w:rsidRDefault="00A22929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A22929" w:rsidRDefault="00D44C7A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A22929" w:rsidRDefault="00D44C7A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02.08.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A22929" w:rsidRDefault="00D44C7A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Митинг, посвящённый Дню Воздушно-десантных войск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A22929" w:rsidRDefault="00A22929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6269E7" w:rsidP="005501FD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6269E7" w:rsidP="005501FD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12.08.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85575B" w:rsidP="005501FD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269E7">
              <w:rPr>
                <w:rFonts w:ascii="Times New Roman" w:hAnsi="Times New Roman"/>
              </w:rPr>
              <w:t>Митинг, посвящённый Дню Военно-воздушных сил</w:t>
            </w:r>
          </w:p>
          <w:p w:rsidR="003A5C84" w:rsidRDefault="003A5C84" w:rsidP="005501FD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6269E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6269E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6269E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22.08.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6269E7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Праздничное мероприятие, посвящённое Дню Государственного флага РФ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6269E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C61B21" w:rsidTr="003A10CA">
        <w:trPr>
          <w:trHeight w:val="663"/>
        </w:trPr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85575B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38-41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E65B80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  <w:r w:rsidR="0085575B">
              <w:rPr>
                <w:rFonts w:ascii="Times New Roman" w:hAnsi="Times New Roman"/>
              </w:rPr>
              <w:t>-сентябрь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85575B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Торжественные мероприятия, посвящённые празднованию Дня города Бердска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6269E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пл. ДК «Родина»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E65B80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42-46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E65B80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E65B80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Концертные программы в рамках проведения Выборов Губернатора НСО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32432E" w:rsidRPr="003A10CA" w:rsidRDefault="0032432E" w:rsidP="003A10C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3A10CA">
              <w:rPr>
                <w:rFonts w:ascii="Times New Roman" w:hAnsi="Times New Roman" w:cs="Times New Roman"/>
              </w:rPr>
              <w:t>ДК «Родина»</w:t>
            </w:r>
          </w:p>
          <w:p w:rsidR="006269E7" w:rsidRDefault="0032432E" w:rsidP="003A10CA">
            <w:pPr>
              <w:pStyle w:val="af7"/>
              <w:jc w:val="center"/>
            </w:pPr>
            <w:r w:rsidRPr="003A10CA">
              <w:rPr>
                <w:rFonts w:ascii="Times New Roman" w:hAnsi="Times New Roman" w:cs="Times New Roman"/>
              </w:rPr>
              <w:t>Площадки Бердска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8578CF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47-49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8578CF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490C4B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578CF">
              <w:rPr>
                <w:rFonts w:ascii="Times New Roman" w:hAnsi="Times New Roman"/>
              </w:rPr>
              <w:t>Областная духовно-просветительская социально-благотворительная акция «Поезд «за духовное Возрождение России»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8578CF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Бердск,</w:t>
            </w:r>
          </w:p>
          <w:p w:rsidR="008578CF" w:rsidRDefault="008578CF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966295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966295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490C4B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66295">
              <w:rPr>
                <w:rFonts w:ascii="Times New Roman" w:hAnsi="Times New Roman"/>
              </w:rPr>
              <w:t>Городское мероприятие, посвящённое Дню пожилых людей</w:t>
            </w:r>
            <w:r w:rsidR="006269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966295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966295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966295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490C4B" w:rsidP="00966295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269E7">
              <w:rPr>
                <w:rFonts w:ascii="Times New Roman" w:hAnsi="Times New Roman"/>
              </w:rPr>
              <w:t xml:space="preserve">Праздничное </w:t>
            </w:r>
            <w:r w:rsidR="00966295">
              <w:rPr>
                <w:rFonts w:ascii="Times New Roman" w:hAnsi="Times New Roman"/>
              </w:rPr>
              <w:t>мероприятие, посвящённое 100-летию ВЛКСМ</w:t>
            </w:r>
            <w:r w:rsidR="006269E7">
              <w:rPr>
                <w:rFonts w:ascii="Times New Roman" w:hAnsi="Times New Roman"/>
              </w:rPr>
              <w:t>: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D5242E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  <w:r w:rsidR="006269E7">
              <w:rPr>
                <w:rFonts w:ascii="Times New Roman" w:hAnsi="Times New Roman"/>
              </w:rPr>
              <w:t xml:space="preserve"> 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Pr="00490C4B" w:rsidRDefault="00490C4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C4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Pr="00490C4B" w:rsidRDefault="00490C4B" w:rsidP="00490C4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C4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490C4B" w:rsidP="00490C4B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Всероссийская акция «Ночь искусств»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Pr="004A714B" w:rsidRDefault="004A714B" w:rsidP="004A714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г.Бердск</w:t>
            </w:r>
            <w:proofErr w:type="spellEnd"/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5242E" w:rsidRPr="00490C4B" w:rsidRDefault="00D5242E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5242E" w:rsidRPr="00490C4B" w:rsidRDefault="00D5242E" w:rsidP="00490C4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5242E" w:rsidRDefault="00D5242E" w:rsidP="00490C4B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Торжественное мероприятие, посвящённое профессиональному празднику Дню сотрудников органов внутренних дел РФ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5242E" w:rsidRDefault="00D5242E" w:rsidP="004A714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«Родина»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5242E" w:rsidRPr="00490C4B" w:rsidRDefault="00D5242E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5242E" w:rsidRPr="00490C4B" w:rsidRDefault="00D5242E" w:rsidP="00490C4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5242E" w:rsidRDefault="002D5FB5" w:rsidP="00490C4B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Городская акция «Всем миром!»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5242E" w:rsidRDefault="00D5242E" w:rsidP="00D5242E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42E">
              <w:rPr>
                <w:rFonts w:ascii="Times New Roman" w:hAnsi="Times New Roman"/>
                <w:sz w:val="24"/>
                <w:szCs w:val="24"/>
              </w:rPr>
              <w:t>ДК «Родина»</w:t>
            </w:r>
          </w:p>
        </w:tc>
      </w:tr>
      <w:tr w:rsidR="00C61B21" w:rsidTr="00194CA1">
        <w:trPr>
          <w:trHeight w:val="60"/>
        </w:trPr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5242E" w:rsidRPr="00490C4B" w:rsidRDefault="00D5242E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55-56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5242E" w:rsidRPr="00490C4B" w:rsidRDefault="00D5242E" w:rsidP="00490C4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5242E" w:rsidRDefault="002D5FB5" w:rsidP="00490C4B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Торжественные мероприятия (возложения цветов), посвящённые памятным датам – Дню неизвестного солдата и Дню Героев Отечества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D5242E" w:rsidRDefault="00D5242E" w:rsidP="004A714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42E">
              <w:rPr>
                <w:rFonts w:ascii="Times New Roman" w:hAnsi="Times New Roman"/>
                <w:sz w:val="24"/>
                <w:szCs w:val="24"/>
              </w:rPr>
              <w:t>ДК «Родина»,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3A10CA" w:rsidRDefault="003A10CA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57-65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3A10CA" w:rsidRDefault="00194CA1" w:rsidP="00490C4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3A10CA" w:rsidRDefault="00194CA1" w:rsidP="00490C4B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Снежного городка и мероприятия, посвящённые празднованию Нового 2019 года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3A10CA" w:rsidRPr="00D5242E" w:rsidRDefault="00194CA1" w:rsidP="004A714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Пл. ДК «Родина», большой зал, фойе 1 этажа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6269E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4056" w:type="dxa"/>
            <w:gridSpan w:val="3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6269E7" w:rsidP="00CC69C5">
            <w:pPr>
              <w:pStyle w:val="af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Мероприятия, организуемые учреждением </w:t>
            </w:r>
            <w:r w:rsidR="00CC69C5">
              <w:rPr>
                <w:rFonts w:ascii="Times New Roman" w:hAnsi="Times New Roman"/>
                <w:b/>
              </w:rPr>
              <w:t>в рамках филармонической деятельности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C61B21" w:rsidTr="00F60CA5">
        <w:trPr>
          <w:trHeight w:val="745"/>
        </w:trPr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CC69C5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66-72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Pr="00CC69C5" w:rsidRDefault="00CC69C5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9C5">
              <w:rPr>
                <w:rFonts w:ascii="Times New Roman" w:hAnsi="Times New Roman"/>
                <w:sz w:val="20"/>
                <w:szCs w:val="20"/>
              </w:rPr>
              <w:t>в соответствии с приказом МКУ ОК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5B547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Концерты по абонементу № 62 Новосибирской государственной филармонии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5B5479" w:rsidRDefault="005B547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Большой зал ДК «Родина»</w:t>
            </w:r>
          </w:p>
          <w:p w:rsidR="006269E7" w:rsidRDefault="006269E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C61B21" w:rsidTr="00242417">
        <w:trPr>
          <w:trHeight w:val="547"/>
        </w:trPr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382308" w:rsidRDefault="00382308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6" w:type="dxa"/>
            <w:gridSpan w:val="3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382308" w:rsidRPr="00382308" w:rsidRDefault="00382308">
            <w:pPr>
              <w:pStyle w:val="af5"/>
              <w:jc w:val="center"/>
              <w:rPr>
                <w:rFonts w:ascii="Times New Roman" w:hAnsi="Times New Roman"/>
                <w:b/>
              </w:rPr>
            </w:pPr>
            <w:r w:rsidRPr="00382308">
              <w:rPr>
                <w:rFonts w:ascii="Times New Roman" w:hAnsi="Times New Roman"/>
                <w:b/>
              </w:rPr>
              <w:t>Праздничные мероприятия, проводимые совместно с муниципальными учреждениями, общественными объединениями</w:t>
            </w:r>
          </w:p>
        </w:tc>
      </w:tr>
      <w:tr w:rsidR="00C61B21" w:rsidTr="005501FD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73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приказом МКУ ОК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Собрание трудовых коллективов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61B21" w:rsidTr="005501FD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420" w:type="dxa"/>
            <w:vMerge/>
            <w:tcBorders>
              <w:left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 w:rsidP="009E2E74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Собрание трудовых коллективов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«Родина», клуб «Прогресс»</w:t>
            </w:r>
          </w:p>
        </w:tc>
      </w:tr>
      <w:tr w:rsidR="00C61B21" w:rsidTr="005501FD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75-76</w:t>
            </w:r>
          </w:p>
        </w:tc>
        <w:tc>
          <w:tcPr>
            <w:tcW w:w="1420" w:type="dxa"/>
            <w:vMerge/>
            <w:tcBorders>
              <w:left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совместно с МКУ «Управление образования и молодёжной политики»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«Родина», клуб «Прогресс»</w:t>
            </w:r>
          </w:p>
        </w:tc>
      </w:tr>
      <w:tr w:rsidR="00C61B21" w:rsidTr="005501FD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77-81</w:t>
            </w:r>
          </w:p>
        </w:tc>
        <w:tc>
          <w:tcPr>
            <w:tcW w:w="1420" w:type="dxa"/>
            <w:vMerge/>
            <w:tcBorders>
              <w:left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совместно с МБУ «Отдел по делам молодёжи»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61B21" w:rsidTr="005501FD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82-86</w:t>
            </w:r>
          </w:p>
        </w:tc>
        <w:tc>
          <w:tcPr>
            <w:tcW w:w="1420" w:type="dxa"/>
            <w:vMerge/>
            <w:tcBorders>
              <w:left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rPr>
                <w:rFonts w:ascii="Times New Roman" w:hAnsi="Times New Roman"/>
              </w:rPr>
            </w:pPr>
            <w:r w:rsidRPr="00304E15">
              <w:rPr>
                <w:rFonts w:ascii="Times New Roman" w:hAnsi="Times New Roman"/>
              </w:rPr>
              <w:t>Мероприятия совместно</w:t>
            </w:r>
            <w:r>
              <w:rPr>
                <w:rFonts w:ascii="Times New Roman" w:hAnsi="Times New Roman"/>
              </w:rPr>
              <w:t xml:space="preserve"> с МКУ «Отдел физической культуры и спорта»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61B21" w:rsidTr="005501FD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87-90</w:t>
            </w:r>
          </w:p>
        </w:tc>
        <w:tc>
          <w:tcPr>
            <w:tcW w:w="1420" w:type="dxa"/>
            <w:vMerge/>
            <w:tcBorders>
              <w:left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rPr>
                <w:rFonts w:ascii="Times New Roman" w:hAnsi="Times New Roman"/>
              </w:rPr>
            </w:pPr>
            <w:r w:rsidRPr="00304E15">
              <w:rPr>
                <w:rFonts w:ascii="Times New Roman" w:hAnsi="Times New Roman"/>
              </w:rPr>
              <w:t>Мероприятия совместно</w:t>
            </w:r>
            <w:r>
              <w:rPr>
                <w:rFonts w:ascii="Times New Roman" w:hAnsi="Times New Roman"/>
              </w:rPr>
              <w:t xml:space="preserve"> Отделом социального обслуживания населения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61B21" w:rsidTr="005501FD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91-93</w:t>
            </w:r>
          </w:p>
        </w:tc>
        <w:tc>
          <w:tcPr>
            <w:tcW w:w="1420" w:type="dxa"/>
            <w:vMerge/>
            <w:tcBorders>
              <w:left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rPr>
                <w:rFonts w:ascii="Times New Roman" w:hAnsi="Times New Roman"/>
              </w:rPr>
            </w:pPr>
            <w:r w:rsidRPr="00D11BEC">
              <w:rPr>
                <w:rFonts w:ascii="Times New Roman" w:hAnsi="Times New Roman"/>
              </w:rPr>
              <w:t>Мероприятия совместно</w:t>
            </w:r>
            <w:r>
              <w:rPr>
                <w:rFonts w:ascii="Times New Roman" w:hAnsi="Times New Roman"/>
              </w:rPr>
              <w:t xml:space="preserve"> с РПЦ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61B21" w:rsidTr="005501FD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94-99</w:t>
            </w:r>
          </w:p>
        </w:tc>
        <w:tc>
          <w:tcPr>
            <w:tcW w:w="1420" w:type="dxa"/>
            <w:vMerge/>
            <w:tcBorders>
              <w:left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Праздничные мероприятия для клубных формирований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61B21" w:rsidTr="005501FD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100-105</w:t>
            </w:r>
          </w:p>
        </w:tc>
        <w:tc>
          <w:tcPr>
            <w:tcW w:w="1420" w:type="dxa"/>
            <w:vMerge/>
            <w:tcBorders>
              <w:left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 w:rsidP="007B69D0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Праздничные иные мероприятия, проводимые совместно с общественными объединениями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61B21" w:rsidTr="005501FD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106-117</w:t>
            </w:r>
          </w:p>
        </w:tc>
        <w:tc>
          <w:tcPr>
            <w:tcW w:w="1420" w:type="dxa"/>
            <w:vMerge/>
            <w:tcBorders>
              <w:left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Выездные концертные программы в учреждениях санаторно-курортной зоны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61B21" w:rsidTr="00F60CA5">
        <w:trPr>
          <w:trHeight w:val="641"/>
        </w:trPr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118-130</w:t>
            </w:r>
          </w:p>
        </w:tc>
        <w:tc>
          <w:tcPr>
            <w:tcW w:w="1420" w:type="dxa"/>
            <w:vMerge/>
            <w:tcBorders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Нового</w:t>
            </w:r>
            <w:r w:rsidR="007B69D0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ние утренники, игровые программы для детей. Вечера отдыха для старшего поколения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C6C39" w:rsidRDefault="006C6C39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61B21" w:rsidTr="005501FD">
        <w:tc>
          <w:tcPr>
            <w:tcW w:w="14770" w:type="dxa"/>
            <w:gridSpan w:val="4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3B0354" w:rsidRPr="003B0354" w:rsidRDefault="003B0354" w:rsidP="00242417">
            <w:pPr>
              <w:pStyle w:val="af5"/>
              <w:jc w:val="center"/>
              <w:rPr>
                <w:rFonts w:ascii="Times New Roman" w:hAnsi="Times New Roman"/>
                <w:b/>
              </w:rPr>
            </w:pPr>
            <w:r w:rsidRPr="003B0354">
              <w:rPr>
                <w:rFonts w:ascii="Times New Roman" w:hAnsi="Times New Roman"/>
                <w:b/>
              </w:rPr>
              <w:t>Творческие (фестивали, выставки, конкурсы, смотры)</w:t>
            </w:r>
            <w:r w:rsidR="00242417">
              <w:rPr>
                <w:rFonts w:ascii="Times New Roman" w:hAnsi="Times New Roman"/>
                <w:b/>
              </w:rPr>
              <w:t xml:space="preserve"> </w:t>
            </w:r>
            <w:r w:rsidRPr="003B0354">
              <w:rPr>
                <w:rFonts w:ascii="Times New Roman" w:hAnsi="Times New Roman"/>
                <w:b/>
              </w:rPr>
              <w:t>(16 ед.)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7B69D0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24241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Pr="00242417" w:rsidRDefault="00242417" w:rsidP="00242417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Городской открытый конкурс оригинального жанра «Весёлая арена» в рамках </w:t>
            </w:r>
            <w:r>
              <w:rPr>
                <w:rFonts w:ascii="Times New Roman" w:hAnsi="Times New Roman"/>
                <w:lang w:val="en-US"/>
              </w:rPr>
              <w:t>XIII</w:t>
            </w:r>
            <w:r>
              <w:rPr>
                <w:rFonts w:ascii="Times New Roman" w:hAnsi="Times New Roman"/>
              </w:rPr>
              <w:t xml:space="preserve"> городского открытого детско-юношеского фестиваля «Творчество»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2F7D05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«Родина», большой зал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7B69D0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06299B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06299B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Транссибирский </w:t>
            </w:r>
            <w:r w:rsidR="00D60C3F">
              <w:rPr>
                <w:rFonts w:ascii="Times New Roman" w:hAnsi="Times New Roman"/>
              </w:rPr>
              <w:t>Арт</w:t>
            </w:r>
            <w:r>
              <w:rPr>
                <w:rFonts w:ascii="Times New Roman" w:hAnsi="Times New Roman"/>
              </w:rPr>
              <w:t>-фестиваль Вадима Репина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6269E7" w:rsidP="00D60C3F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ДК «Родина», </w:t>
            </w:r>
            <w:r w:rsidR="00D60C3F">
              <w:rPr>
                <w:rFonts w:ascii="Times New Roman" w:hAnsi="Times New Roman"/>
              </w:rPr>
              <w:t xml:space="preserve">большой </w:t>
            </w:r>
            <w:r>
              <w:rPr>
                <w:rFonts w:ascii="Times New Roman" w:hAnsi="Times New Roman"/>
              </w:rPr>
              <w:t>зал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7B69D0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D60C3F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D60C3F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исполнителей фортепианной пьесы среди учащихся ДХМШ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6269E7" w:rsidRDefault="006269E7" w:rsidP="00D60C3F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ДК «Родина», </w:t>
            </w:r>
            <w:r w:rsidR="00D60C3F">
              <w:rPr>
                <w:rFonts w:ascii="Times New Roman" w:hAnsi="Times New Roman"/>
              </w:rPr>
              <w:t>гостиная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Default="00E80BD3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Default="00E80BD3" w:rsidP="00E80BD3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30.03.-31.03.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Default="00E80BD3" w:rsidP="005501FD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конкурс начинающих исполнителей эстрадной песни «Си-ми-до-</w:t>
            </w:r>
            <w:proofErr w:type="spellStart"/>
            <w:r>
              <w:rPr>
                <w:rFonts w:ascii="Times New Roman" w:hAnsi="Times New Roman"/>
              </w:rPr>
              <w:t>мик</w:t>
            </w:r>
            <w:proofErr w:type="spellEnd"/>
            <w:r>
              <w:rPr>
                <w:rFonts w:ascii="Times New Roman" w:hAnsi="Times New Roman"/>
              </w:rPr>
              <w:t>», полуфинал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Default="00E80BD3" w:rsidP="005501FD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«Родина», большой зал</w:t>
            </w:r>
          </w:p>
        </w:tc>
      </w:tr>
      <w:tr w:rsidR="00C61B21" w:rsidTr="00F60CA5">
        <w:trPr>
          <w:trHeight w:val="377"/>
        </w:trPr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Default="00E80BD3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Default="00E80BD3" w:rsidP="00E80BD3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Default="00E80BD3" w:rsidP="005501FD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детский фестиваль «На все лады»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Default="00E80BD3" w:rsidP="005501FD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565A7C" w:rsidRDefault="00565A7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565A7C" w:rsidRDefault="00565A7C" w:rsidP="00E80BD3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565A7C" w:rsidRDefault="00565A7C" w:rsidP="005501FD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фестиваль вокальных и хоровых коллективов «Звонкие песни весны»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565A7C" w:rsidRDefault="00565A7C" w:rsidP="005501FD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C61B21" w:rsidTr="00565A7C">
        <w:trPr>
          <w:trHeight w:val="705"/>
        </w:trPr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565A7C" w:rsidRDefault="00565A7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565A7C" w:rsidRDefault="00565A7C" w:rsidP="00E80BD3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565A7C" w:rsidRPr="00565A7C" w:rsidRDefault="00565A7C" w:rsidP="00565A7C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pacing w:val="-10"/>
                <w:kern w:val="28"/>
              </w:rPr>
            </w:pPr>
            <w:r w:rsidRPr="00565A7C">
              <w:rPr>
                <w:rFonts w:ascii="Times New Roman" w:eastAsia="Times New Roman" w:hAnsi="Times New Roman" w:cs="Times New Roman"/>
                <w:color w:val="auto"/>
                <w:spacing w:val="-10"/>
                <w:kern w:val="28"/>
              </w:rPr>
              <w:t xml:space="preserve">Городской открытый конкурс </w:t>
            </w:r>
            <w:proofErr w:type="spellStart"/>
            <w:r w:rsidRPr="00565A7C">
              <w:rPr>
                <w:rFonts w:ascii="Times New Roman" w:eastAsia="Times New Roman" w:hAnsi="Times New Roman" w:cs="Times New Roman"/>
                <w:color w:val="auto"/>
                <w:spacing w:val="-10"/>
                <w:kern w:val="28"/>
              </w:rPr>
              <w:t>юнкоров</w:t>
            </w:r>
            <w:proofErr w:type="spellEnd"/>
            <w:r w:rsidRPr="00565A7C">
              <w:rPr>
                <w:rFonts w:ascii="Times New Roman" w:eastAsia="Times New Roman" w:hAnsi="Times New Roman" w:cs="Times New Roman"/>
                <w:color w:val="auto"/>
                <w:spacing w:val="-10"/>
                <w:kern w:val="28"/>
              </w:rPr>
              <w:t xml:space="preserve"> «Репортёр – 2018г»</w:t>
            </w:r>
          </w:p>
          <w:p w:rsidR="00565A7C" w:rsidRPr="00565A7C" w:rsidRDefault="00565A7C" w:rsidP="00565A7C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pacing w:val="-10"/>
                <w:kern w:val="28"/>
              </w:rPr>
            </w:pPr>
            <w:r w:rsidRPr="00565A7C">
              <w:rPr>
                <w:rFonts w:ascii="Times New Roman" w:eastAsia="Times New Roman" w:hAnsi="Times New Roman" w:cs="Times New Roman"/>
                <w:color w:val="auto"/>
                <w:spacing w:val="-10"/>
                <w:kern w:val="28"/>
              </w:rPr>
              <w:t xml:space="preserve"> в рамках </w:t>
            </w:r>
            <w:r w:rsidR="0074228D">
              <w:rPr>
                <w:rFonts w:ascii="Times New Roman" w:eastAsia="Times New Roman" w:hAnsi="Times New Roman" w:cs="Times New Roman"/>
                <w:color w:val="auto"/>
                <w:spacing w:val="-10"/>
                <w:kern w:val="28"/>
                <w:lang w:val="en-US"/>
              </w:rPr>
              <w:t>XIII</w:t>
            </w:r>
            <w:r w:rsidR="0074228D" w:rsidRPr="0074228D">
              <w:rPr>
                <w:rFonts w:ascii="Times New Roman" w:eastAsia="Times New Roman" w:hAnsi="Times New Roman" w:cs="Times New Roman"/>
                <w:color w:val="auto"/>
                <w:spacing w:val="-10"/>
                <w:kern w:val="28"/>
              </w:rPr>
              <w:t xml:space="preserve"> </w:t>
            </w:r>
            <w:r w:rsidRPr="00565A7C">
              <w:rPr>
                <w:rFonts w:ascii="Times New Roman" w:eastAsia="Times New Roman" w:hAnsi="Times New Roman" w:cs="Times New Roman"/>
                <w:color w:val="auto"/>
                <w:spacing w:val="-10"/>
                <w:kern w:val="28"/>
              </w:rPr>
              <w:t>Городского открытого детско-юношеского фестиваля «Творчество»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565A7C" w:rsidRPr="00565A7C" w:rsidRDefault="00565A7C" w:rsidP="00565A7C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565A7C">
              <w:rPr>
                <w:rFonts w:ascii="Times New Roman" w:hAnsi="Times New Roman" w:cs="Times New Roman"/>
              </w:rPr>
              <w:t>ДК «Родина»</w:t>
            </w:r>
          </w:p>
          <w:p w:rsidR="00565A7C" w:rsidRDefault="00565A7C" w:rsidP="00565A7C">
            <w:pPr>
              <w:pStyle w:val="af7"/>
              <w:jc w:val="center"/>
            </w:pPr>
            <w:r w:rsidRPr="00565A7C">
              <w:rPr>
                <w:rFonts w:ascii="Times New Roman" w:hAnsi="Times New Roman" w:cs="Times New Roman"/>
              </w:rPr>
              <w:t>Клуб «Прогресс»</w:t>
            </w:r>
          </w:p>
        </w:tc>
      </w:tr>
      <w:tr w:rsidR="00C61B21" w:rsidTr="00565A7C">
        <w:trPr>
          <w:trHeight w:val="705"/>
        </w:trPr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2A7A48" w:rsidRDefault="002A7A48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2A7A48" w:rsidRDefault="002A7A48" w:rsidP="00E80BD3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2A7A48" w:rsidRPr="00565A7C" w:rsidRDefault="002A7A48" w:rsidP="00565A7C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pacing w:val="-10"/>
                <w:kern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  <w:kern w:val="28"/>
              </w:rPr>
              <w:t>Городской открытый фестиваль творчества сотрудников противопожарной, МЧС службы в рамках  Городского открытого фестиваля сотрудников экстренных служб «01-02-03»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2A7A48" w:rsidRPr="00565A7C" w:rsidRDefault="00FB6F54" w:rsidP="00565A7C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B6F54">
              <w:rPr>
                <w:rFonts w:ascii="Times New Roman" w:hAnsi="Times New Roman" w:cs="Times New Roman"/>
              </w:rPr>
              <w:t>ДК «Родина»</w:t>
            </w:r>
          </w:p>
        </w:tc>
      </w:tr>
      <w:tr w:rsidR="00C61B21" w:rsidTr="00565A7C">
        <w:trPr>
          <w:trHeight w:val="705"/>
        </w:trPr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B921F1" w:rsidRDefault="00B921F1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B921F1" w:rsidRDefault="00B921F1" w:rsidP="00E80BD3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B921F1" w:rsidRDefault="00B921F1" w:rsidP="00565A7C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pacing w:val="-10"/>
                <w:kern w:val="28"/>
              </w:rPr>
            </w:pPr>
            <w:r w:rsidRPr="00B921F1">
              <w:rPr>
                <w:rFonts w:ascii="Times New Roman" w:eastAsia="Times New Roman" w:hAnsi="Times New Roman" w:cs="Times New Roman"/>
                <w:color w:val="auto"/>
                <w:spacing w:val="-10"/>
                <w:kern w:val="28"/>
              </w:rPr>
              <w:t>Городской открытый конкурс театральных коллективов «Солнечный круг» имени Владлена Бирюкова в рамках XI</w:t>
            </w:r>
            <w:r>
              <w:rPr>
                <w:rFonts w:ascii="Times New Roman" w:eastAsia="Times New Roman" w:hAnsi="Times New Roman" w:cs="Times New Roman"/>
                <w:color w:val="auto"/>
                <w:spacing w:val="-10"/>
                <w:kern w:val="28"/>
                <w:lang w:val="en-US"/>
              </w:rPr>
              <w:t>I</w:t>
            </w:r>
            <w:r w:rsidRPr="00B921F1">
              <w:rPr>
                <w:rFonts w:ascii="Times New Roman" w:eastAsia="Times New Roman" w:hAnsi="Times New Roman" w:cs="Times New Roman"/>
                <w:color w:val="auto"/>
                <w:spacing w:val="-10"/>
                <w:kern w:val="28"/>
              </w:rPr>
              <w:t>I городского открытого детско-юношеского фестиваля «Творчество»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B921F1" w:rsidRPr="00565A7C" w:rsidRDefault="00FB6F54" w:rsidP="00565A7C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B6F54">
              <w:rPr>
                <w:rFonts w:ascii="Times New Roman" w:hAnsi="Times New Roman" w:cs="Times New Roman"/>
              </w:rPr>
              <w:t>ДК «Родина»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Default="00FB6F54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Default="00B921F1" w:rsidP="00FB6F54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Default="00B921F1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конкурс начинающих исполнителей эстрадной песни «Си-ми-до-</w:t>
            </w:r>
            <w:proofErr w:type="spellStart"/>
            <w:r>
              <w:rPr>
                <w:rFonts w:ascii="Times New Roman" w:hAnsi="Times New Roman"/>
              </w:rPr>
              <w:t>мик</w:t>
            </w:r>
            <w:proofErr w:type="spellEnd"/>
            <w:r>
              <w:rPr>
                <w:rFonts w:ascii="Times New Roman" w:hAnsi="Times New Roman"/>
              </w:rPr>
              <w:t>», финал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Default="00B921F1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«Родина», большой зал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Default="00FB6F54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Default="00E80BD3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06.2015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FF5FEE" w:rsidRDefault="00FF5FEE" w:rsidP="00FF5FEE">
            <w:pPr>
              <w:pStyle w:val="af5"/>
              <w:rPr>
                <w:rFonts w:ascii="Times New Roman" w:eastAsia="Times New Roman" w:hAnsi="Times New Roman" w:cs="Times New Roman"/>
                <w:color w:val="auto"/>
                <w:spacing w:val="-10"/>
                <w:kern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  <w:kern w:val="28"/>
              </w:rPr>
              <w:t>Городской открытый фестиваль творчества сотрудников медицинских служб «03»</w:t>
            </w:r>
          </w:p>
          <w:p w:rsidR="00E80BD3" w:rsidRDefault="00FF5FEE" w:rsidP="00FF5FE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  <w:kern w:val="28"/>
              </w:rPr>
              <w:t>в рамках  Городского открытого фестиваля сотрудников экстренных служб «01-02-03»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Default="00E80BD3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Default="00FB6F54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Pr="00061F78" w:rsidRDefault="00061F78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06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Default="00E80BD3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  <w:r w:rsidR="00061F78"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Региональный поэтический фестиваль «</w:t>
            </w:r>
            <w:proofErr w:type="spellStart"/>
            <w:r>
              <w:rPr>
                <w:rFonts w:ascii="Times New Roman" w:hAnsi="Times New Roman"/>
              </w:rPr>
              <w:t>Тареевские</w:t>
            </w:r>
            <w:proofErr w:type="spellEnd"/>
            <w:r>
              <w:rPr>
                <w:rFonts w:ascii="Times New Roman" w:hAnsi="Times New Roman"/>
              </w:rPr>
              <w:t xml:space="preserve"> чтения»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Default="00E80BD3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«Родина», малый зал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Default="00E80BD3" w:rsidP="00FB6F54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B6F54">
              <w:rPr>
                <w:rFonts w:ascii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Default="00FB6F54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22.08.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Default="00FB6F54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Гала-концерт </w:t>
            </w:r>
            <w:r w:rsidRPr="00FB6F54">
              <w:rPr>
                <w:rFonts w:ascii="Times New Roman" w:hAnsi="Times New Roman"/>
              </w:rPr>
              <w:t>Городского открытого фестиваля сотрудников экстренных служб «01-02-03»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Default="00E80BD3">
            <w:pPr>
              <w:pStyle w:val="af5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Пл.ДК</w:t>
            </w:r>
            <w:proofErr w:type="spellEnd"/>
            <w:r>
              <w:rPr>
                <w:rFonts w:ascii="Times New Roman" w:hAnsi="Times New Roman"/>
              </w:rPr>
              <w:t xml:space="preserve"> «Родина»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FB6F54" w:rsidRDefault="00FB6F54" w:rsidP="00CB6CB1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B6CB1">
              <w:rPr>
                <w:rFonts w:ascii="Times New Roman" w:hAnsi="Times New Roman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FB6F54" w:rsidRDefault="00FB6F54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FB6F54" w:rsidRDefault="00FB6F54" w:rsidP="00FB6F54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конкурс начинающих исполнителей эстрадной песни «Си-ми-до-</w:t>
            </w:r>
            <w:proofErr w:type="spellStart"/>
            <w:r>
              <w:rPr>
                <w:rFonts w:ascii="Times New Roman" w:hAnsi="Times New Roman"/>
              </w:rPr>
              <w:t>мик</w:t>
            </w:r>
            <w:proofErr w:type="spellEnd"/>
            <w:r>
              <w:rPr>
                <w:rFonts w:ascii="Times New Roman" w:hAnsi="Times New Roman"/>
              </w:rPr>
              <w:t>», отборочный тур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FB6F54" w:rsidRDefault="00FB6F54" w:rsidP="005501FD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«Родина», большой зал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Default="00E80BD3" w:rsidP="00CB6CB1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B6CB1">
              <w:rPr>
                <w:rFonts w:ascii="Times New Roman" w:hAnsi="Times New Roman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Default="00FB6F54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Pr="00FB6F54" w:rsidRDefault="00FB6F54">
            <w:pPr>
              <w:pStyle w:val="af5"/>
              <w:rPr>
                <w:rFonts w:ascii="Times New Roman" w:hAnsi="Times New Roman"/>
              </w:rPr>
            </w:pPr>
            <w:r w:rsidRPr="00FB6F54">
              <w:rPr>
                <w:rFonts w:ascii="Times New Roman" w:eastAsia="Calibri" w:hAnsi="Times New Roman" w:cs="Times New Roman"/>
                <w:color w:val="auto"/>
                <w:lang w:val="en-US"/>
              </w:rPr>
              <w:t>VIII</w:t>
            </w:r>
            <w:r w:rsidRPr="00FB6F54">
              <w:rPr>
                <w:rFonts w:ascii="Times New Roman" w:eastAsia="Calibri" w:hAnsi="Times New Roman" w:cs="Times New Roman"/>
                <w:color w:val="auto"/>
              </w:rPr>
              <w:t xml:space="preserve"> Областной фестиваль детских и юношеских любительских театров «Синяя птица»  в рамках Всероссийской недели «Театр и дети»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Default="00E80BD3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Default="00E80BD3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6" w:type="dxa"/>
            <w:gridSpan w:val="3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Default="00FB6F54" w:rsidP="00FB6F54">
            <w:pPr>
              <w:pStyle w:val="af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Творческие встречи</w:t>
            </w:r>
            <w:r w:rsidR="00E80BD3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2</w:t>
            </w:r>
            <w:r w:rsidR="00E80BD3">
              <w:rPr>
                <w:rFonts w:ascii="Times New Roman" w:hAnsi="Times New Roman"/>
                <w:b/>
              </w:rPr>
              <w:t xml:space="preserve"> ед.)</w:t>
            </w:r>
          </w:p>
        </w:tc>
      </w:tr>
      <w:tr w:rsidR="00C61B21" w:rsidTr="00CB6CB1">
        <w:tc>
          <w:tcPr>
            <w:tcW w:w="714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Default="00CB6CB1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Pr="00F60CA5" w:rsidRDefault="00F60CA5" w:rsidP="00F60CA5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949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E80BD3" w:rsidRPr="00CB6CB1" w:rsidRDefault="00F60CA5">
            <w:pPr>
              <w:pStyle w:val="af5"/>
              <w:rPr>
                <w:rFonts w:ascii="Times New Roman" w:hAnsi="Times New Roman" w:cs="Times New Roman"/>
              </w:rPr>
            </w:pPr>
            <w:r w:rsidRPr="00CB6CB1">
              <w:rPr>
                <w:rFonts w:ascii="Times New Roman" w:hAnsi="Times New Roman" w:cs="Times New Roman"/>
              </w:rPr>
              <w:t>Творческая встреча в клубе общения для ветеранов и инвалидов «Посиделки»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:rsidR="00E80BD3" w:rsidRPr="00CB6CB1" w:rsidRDefault="00CB6CB1">
            <w:pPr>
              <w:pStyle w:val="af5"/>
              <w:rPr>
                <w:rFonts w:ascii="Times New Roman" w:hAnsi="Times New Roman" w:cs="Times New Roman"/>
              </w:rPr>
            </w:pPr>
            <w:r w:rsidRPr="00CB6CB1">
              <w:rPr>
                <w:rFonts w:ascii="Times New Roman" w:hAnsi="Times New Roman" w:cs="Times New Roman"/>
              </w:rPr>
              <w:t>ДК «Родина»</w:t>
            </w:r>
          </w:p>
        </w:tc>
      </w:tr>
      <w:tr w:rsidR="00C61B21">
        <w:tc>
          <w:tcPr>
            <w:tcW w:w="71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B6CB1" w:rsidRDefault="00CB6CB1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B6CB1" w:rsidRDefault="00CB6CB1" w:rsidP="00F60CA5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94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</w:tcPr>
          <w:p w:rsidR="00CB6CB1" w:rsidRDefault="00CB6CB1" w:rsidP="00CB6CB1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встреча в интеллектуальном клубе семейного общения «Зажги свечу»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:rsidR="00CB6CB1" w:rsidRDefault="00CB6CB1">
            <w:pPr>
              <w:pStyle w:val="af5"/>
              <w:rPr>
                <w:sz w:val="4"/>
                <w:szCs w:val="4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</w:tbl>
    <w:p w:rsidR="00C37CA5" w:rsidRDefault="00C37CA5">
      <w:pPr>
        <w:spacing w:after="0" w:line="100" w:lineRule="atLeast"/>
        <w:ind w:left="558" w:firstLine="21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CA5" w:rsidRDefault="00C132BF">
      <w:pPr>
        <w:ind w:firstLine="10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Запланировано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коллективов  в международных, всероссийских, региональных, областных, городских фестивалях и конкурсах.</w:t>
      </w:r>
    </w:p>
    <w:p w:rsidR="00C37CA5" w:rsidRDefault="00C37CA5">
      <w:pPr>
        <w:widowControl w:val="0"/>
        <w:spacing w:after="0" w:line="216" w:lineRule="auto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CA5" w:rsidRDefault="00C132BF">
      <w:pPr>
        <w:widowControl w:val="0"/>
        <w:spacing w:after="0" w:line="216" w:lineRule="auto"/>
        <w:ind w:left="923" w:right="7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5.3 Гастрольно-концертная  деятельность.</w:t>
      </w:r>
    </w:p>
    <w:p w:rsidR="00C37CA5" w:rsidRDefault="00C37CA5">
      <w:pPr>
        <w:widowControl w:val="0"/>
        <w:spacing w:after="0" w:line="216" w:lineRule="auto"/>
        <w:ind w:left="1134" w:right="76"/>
      </w:pPr>
    </w:p>
    <w:tbl>
      <w:tblPr>
        <w:tblW w:w="0" w:type="auto"/>
        <w:tblInd w:w="65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10533"/>
        <w:gridCol w:w="1988"/>
      </w:tblGrid>
      <w:tr w:rsidR="00C61B21">
        <w:trPr>
          <w:trHeight w:val="37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0" w:type="dxa"/>
            </w:tcMar>
          </w:tcPr>
          <w:p w:rsidR="00C37CA5" w:rsidRDefault="00C132BF">
            <w:pPr>
              <w:widowControl w:val="0"/>
              <w:spacing w:before="40" w:after="0" w:line="100" w:lineRule="atLeast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0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0" w:type="dxa"/>
            </w:tcMar>
          </w:tcPr>
          <w:p w:rsidR="00C37CA5" w:rsidRDefault="00C132BF">
            <w:pPr>
              <w:widowControl w:val="0"/>
              <w:spacing w:before="40" w:after="0" w:line="100" w:lineRule="atLeast"/>
              <w:ind w:right="76"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0" w:type="dxa"/>
            </w:tcMar>
          </w:tcPr>
          <w:p w:rsidR="00C37CA5" w:rsidRDefault="00C132BF">
            <w:pPr>
              <w:widowControl w:val="0"/>
              <w:spacing w:before="40" w:after="0" w:line="100" w:lineRule="atLeast"/>
              <w:ind w:right="76"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C61B21">
        <w:trPr>
          <w:trHeight w:val="70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0" w:type="dxa"/>
            </w:tcMar>
          </w:tcPr>
          <w:p w:rsidR="00C37CA5" w:rsidRDefault="00C132BF">
            <w:pPr>
              <w:widowControl w:val="0"/>
              <w:spacing w:before="40" w:after="0" w:line="100" w:lineRule="atLeast"/>
              <w:ind w:right="76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0" w:type="dxa"/>
            </w:tcMar>
          </w:tcPr>
          <w:p w:rsidR="00C37CA5" w:rsidRDefault="00C132BF">
            <w:pPr>
              <w:widowControl w:val="0"/>
              <w:spacing w:before="40" w:after="0" w:line="100" w:lineRule="atLeast"/>
              <w:ind w:righ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Концертные программы в санаториях «Сибиряк», «Парус», к/о «Сосновка»,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пансионат ветеранов войны и труда им. Калинина</w:t>
            </w:r>
          </w:p>
        </w:tc>
        <w:tc>
          <w:tcPr>
            <w:tcW w:w="1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0" w:type="dxa"/>
            </w:tcMar>
          </w:tcPr>
          <w:p w:rsidR="00C37CA5" w:rsidRDefault="00C132BF">
            <w:pPr>
              <w:widowControl w:val="0"/>
              <w:spacing w:before="40" w:after="0" w:line="100" w:lineRule="atLeast"/>
              <w:ind w:righ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61B21">
        <w:trPr>
          <w:trHeight w:val="51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0" w:type="dxa"/>
            </w:tcMar>
          </w:tcPr>
          <w:p w:rsidR="00C37CA5" w:rsidRDefault="00C132BF">
            <w:pPr>
              <w:widowControl w:val="0"/>
              <w:spacing w:before="40" w:after="0" w:line="100" w:lineRule="atLeast"/>
              <w:ind w:right="76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0" w:type="dxa"/>
            </w:tcMar>
          </w:tcPr>
          <w:p w:rsidR="00C37CA5" w:rsidRDefault="00C132BF" w:rsidP="002E47E0">
            <w:pPr>
              <w:widowControl w:val="0"/>
              <w:spacing w:before="40" w:after="0" w:line="100" w:lineRule="atLeast"/>
              <w:ind w:righ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Игровые программы </w:t>
            </w:r>
            <w:r w:rsidR="002E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площадке Дворца и площадках Бердска</w:t>
            </w:r>
          </w:p>
        </w:tc>
        <w:tc>
          <w:tcPr>
            <w:tcW w:w="1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0" w:type="dxa"/>
            </w:tcMar>
          </w:tcPr>
          <w:p w:rsidR="00C37CA5" w:rsidRDefault="00C132BF">
            <w:pPr>
              <w:widowControl w:val="0"/>
              <w:spacing w:before="40" w:after="0" w:line="100" w:lineRule="atLeast"/>
              <w:ind w:righ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61B21">
        <w:trPr>
          <w:trHeight w:val="73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0" w:type="dxa"/>
            </w:tcMar>
          </w:tcPr>
          <w:p w:rsidR="00C37CA5" w:rsidRDefault="00C132BF">
            <w:pPr>
              <w:widowControl w:val="0"/>
              <w:spacing w:before="40" w:after="0" w:line="100" w:lineRule="atLeast"/>
              <w:ind w:right="76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0" w:type="dxa"/>
            </w:tcMar>
          </w:tcPr>
          <w:p w:rsidR="00C37CA5" w:rsidRDefault="00C132BF">
            <w:pPr>
              <w:widowControl w:val="0"/>
              <w:spacing w:before="40" w:after="0" w:line="100" w:lineRule="atLeast"/>
              <w:ind w:righ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концертные программы, посвященные государственным  и профессиональным праздникам  на предприятиях и в учреждениях Бердска.</w:t>
            </w:r>
          </w:p>
        </w:tc>
        <w:tc>
          <w:tcPr>
            <w:tcW w:w="1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0" w:type="dxa"/>
            </w:tcMar>
          </w:tcPr>
          <w:p w:rsidR="00C37CA5" w:rsidRDefault="00C132BF">
            <w:pPr>
              <w:widowControl w:val="0"/>
              <w:spacing w:before="40" w:after="0" w:line="100" w:lineRule="atLeast"/>
              <w:ind w:righ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61B21">
        <w:trPr>
          <w:trHeight w:val="70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0" w:type="dxa"/>
            </w:tcMar>
          </w:tcPr>
          <w:p w:rsidR="00C37CA5" w:rsidRDefault="00C132BF">
            <w:pPr>
              <w:widowControl w:val="0"/>
              <w:spacing w:before="40" w:after="0" w:line="100" w:lineRule="atLeast"/>
              <w:ind w:right="76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0" w:type="dxa"/>
            </w:tcMar>
          </w:tcPr>
          <w:p w:rsidR="00C37CA5" w:rsidRDefault="00C132BF">
            <w:pPr>
              <w:widowControl w:val="0"/>
              <w:spacing w:before="40" w:after="0" w:line="100" w:lineRule="atLeast"/>
              <w:ind w:righ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Гастрольные выступления в  Новосибирске и Новосибирской области.</w:t>
            </w:r>
          </w:p>
        </w:tc>
        <w:tc>
          <w:tcPr>
            <w:tcW w:w="1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0" w:type="dxa"/>
            </w:tcMar>
          </w:tcPr>
          <w:p w:rsidR="00C37CA5" w:rsidRDefault="00C132BF">
            <w:pPr>
              <w:widowControl w:val="0"/>
              <w:spacing w:before="40" w:after="0" w:line="100" w:lineRule="atLeast"/>
              <w:ind w:righ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C37CA5" w:rsidRDefault="00C132BF">
      <w:pPr>
        <w:widowControl w:val="0"/>
        <w:spacing w:before="280" w:after="0" w:line="100" w:lineRule="atLeast"/>
        <w:ind w:left="519" w:right="7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5.4. Методическая деятельность.</w:t>
      </w:r>
    </w:p>
    <w:p w:rsidR="00C37CA5" w:rsidRDefault="00C37CA5">
      <w:pPr>
        <w:widowControl w:val="0"/>
        <w:spacing w:after="0" w:line="300" w:lineRule="auto"/>
        <w:ind w:left="400" w:right="76" w:firstLine="540"/>
        <w:jc w:val="both"/>
      </w:pPr>
    </w:p>
    <w:p w:rsidR="00C37CA5" w:rsidRDefault="00C132BF">
      <w:pPr>
        <w:widowControl w:val="0"/>
        <w:spacing w:after="0" w:line="300" w:lineRule="auto"/>
        <w:ind w:left="400" w:right="7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деятельность, направлена на совершенствование нормативно-правовой деятельности учреждения, повышение уровня профессиональной деятельности специалистов,  издательскую работу, работу по формированию критериев и показателей оценки качества деятельности учреждения, улучшение условий труда.</w:t>
      </w:r>
    </w:p>
    <w:p w:rsidR="00C37CA5" w:rsidRDefault="00C132BF">
      <w:pPr>
        <w:widowControl w:val="0"/>
        <w:spacing w:after="0" w:line="300" w:lineRule="auto"/>
        <w:ind w:left="400" w:right="7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работы:</w:t>
      </w:r>
    </w:p>
    <w:p w:rsidR="00C37CA5" w:rsidRDefault="00C132BF">
      <w:pPr>
        <w:widowControl w:val="0"/>
        <w:spacing w:after="0" w:line="300" w:lineRule="auto"/>
        <w:ind w:left="400" w:right="7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Помощь в повышении квалификации руководителей творческих коллективов.</w:t>
      </w:r>
    </w:p>
    <w:p w:rsidR="00C37CA5" w:rsidRDefault="00C132BF">
      <w:pPr>
        <w:widowControl w:val="0"/>
        <w:spacing w:after="0" w:line="300" w:lineRule="auto"/>
        <w:ind w:left="400" w:right="7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Обобщение опыта работы лучших специалистов МАУ «Дворец культуры «Родина» и других учреждений культуры и образования города.</w:t>
      </w:r>
    </w:p>
    <w:p w:rsidR="00C37CA5" w:rsidRDefault="00C132BF">
      <w:pPr>
        <w:widowControl w:val="0"/>
        <w:spacing w:after="0" w:line="300" w:lineRule="auto"/>
        <w:ind w:left="400" w:right="7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Выявление талантливых детей и их выдвижение  на соискание стипендий Главы города Бердска,  и Губернатора Новосибирской области.</w:t>
      </w:r>
    </w:p>
    <w:p w:rsidR="00C37CA5" w:rsidRDefault="00C132BF">
      <w:pPr>
        <w:widowControl w:val="0"/>
        <w:spacing w:after="0" w:line="300" w:lineRule="auto"/>
        <w:ind w:left="400" w:right="7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Анализ и систематизация информации по основным направлениям деятельности учреждения.</w:t>
      </w:r>
    </w:p>
    <w:p w:rsidR="00C37CA5" w:rsidRDefault="00C132BF">
      <w:pPr>
        <w:widowControl w:val="0"/>
        <w:spacing w:after="0" w:line="300" w:lineRule="auto"/>
        <w:ind w:left="400" w:right="7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Участие в конференциях, семинарах, методических мероприятиях областного, городского уровня.</w:t>
      </w:r>
    </w:p>
    <w:p w:rsidR="00C37CA5" w:rsidRDefault="00C37CA5">
      <w:pPr>
        <w:widowControl w:val="0"/>
        <w:spacing w:after="0" w:line="300" w:lineRule="auto"/>
        <w:ind w:left="400" w:right="76" w:firstLine="540"/>
        <w:jc w:val="center"/>
      </w:pPr>
    </w:p>
    <w:p w:rsidR="00C37CA5" w:rsidRDefault="00C132BF">
      <w:pPr>
        <w:widowControl w:val="0"/>
        <w:spacing w:after="0" w:line="300" w:lineRule="auto"/>
        <w:ind w:left="400" w:right="76"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5.5. Информационное сопровождение деятельности</w:t>
      </w:r>
    </w:p>
    <w:p w:rsidR="00C37CA5" w:rsidRDefault="00C37CA5">
      <w:pPr>
        <w:widowControl w:val="0"/>
        <w:spacing w:after="0" w:line="300" w:lineRule="auto"/>
        <w:ind w:left="400" w:right="76" w:firstLine="540"/>
      </w:pPr>
    </w:p>
    <w:p w:rsidR="00C37CA5" w:rsidRDefault="00C132BF">
      <w:pPr>
        <w:widowControl w:val="0"/>
        <w:spacing w:after="0" w:line="300" w:lineRule="auto"/>
        <w:ind w:left="400" w:right="76" w:firstLine="3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сопровождение направлено на пропаганду и рекламную поддержку мероприятий, проводимых учреждением, формирование положительного имиджа учреждения, создание и поддержание связей с бизнес-структурами и общественными организациями Бердска и Новосибирской области.</w:t>
      </w:r>
    </w:p>
    <w:p w:rsidR="00C37CA5" w:rsidRDefault="00C132BF">
      <w:pPr>
        <w:widowControl w:val="0"/>
        <w:spacing w:after="0" w:line="300" w:lineRule="auto"/>
        <w:ind w:left="400" w:right="76" w:firstLine="3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Формы работы:</w:t>
      </w:r>
    </w:p>
    <w:p w:rsidR="00C37CA5" w:rsidRDefault="00C132BF">
      <w:pPr>
        <w:widowControl w:val="0"/>
        <w:numPr>
          <w:ilvl w:val="0"/>
          <w:numId w:val="1"/>
        </w:numPr>
        <w:spacing w:after="0" w:line="30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базы данных потенциальных и реальных партнеров в проведении акций, фестивалей, праздников, конкурсов, проводимых учреждением.</w:t>
      </w:r>
    </w:p>
    <w:p w:rsidR="00C37CA5" w:rsidRDefault="00C132BF">
      <w:pPr>
        <w:widowControl w:val="0"/>
        <w:numPr>
          <w:ilvl w:val="0"/>
          <w:numId w:val="1"/>
        </w:numPr>
        <w:spacing w:after="0" w:line="30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деятельности, направленной на привлечение внебюджетных средств для материального обеспечения потребностей самодеятельных коллективов, качественного проведения культурно-досуговых мероприятий.</w:t>
      </w:r>
    </w:p>
    <w:p w:rsidR="00C37CA5" w:rsidRDefault="00C132BF">
      <w:pPr>
        <w:widowControl w:val="0"/>
        <w:numPr>
          <w:ilvl w:val="0"/>
          <w:numId w:val="1"/>
        </w:numPr>
        <w:spacing w:after="0" w:line="30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 мероприятий, проводимых учреждением.</w:t>
      </w:r>
    </w:p>
    <w:p w:rsidR="00C37CA5" w:rsidRDefault="00C132BF">
      <w:pPr>
        <w:widowControl w:val="0"/>
        <w:numPr>
          <w:ilvl w:val="0"/>
          <w:numId w:val="1"/>
        </w:numPr>
        <w:spacing w:after="0" w:line="30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взаимодействия со СМИ.</w:t>
      </w:r>
    </w:p>
    <w:p w:rsidR="00C37CA5" w:rsidRPr="00C132BF" w:rsidRDefault="00C132BF">
      <w:pPr>
        <w:widowControl w:val="0"/>
        <w:numPr>
          <w:ilvl w:val="0"/>
          <w:numId w:val="1"/>
        </w:numPr>
        <w:spacing w:after="0" w:line="30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наполнению и обновлению информации на сайте учреждения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rodinaberdsk</w:t>
      </w:r>
      <w:proofErr w:type="spellEnd"/>
      <w:r w:rsidRPr="00C132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1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37CA5" w:rsidRDefault="00C37CA5">
      <w:pPr>
        <w:widowControl w:val="0"/>
        <w:spacing w:after="0" w:line="300" w:lineRule="auto"/>
        <w:ind w:left="1068" w:right="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7CA5" w:rsidRDefault="00C132BF">
      <w:pPr>
        <w:widowControl w:val="0"/>
        <w:spacing w:after="0" w:line="300" w:lineRule="auto"/>
        <w:ind w:left="1068" w:right="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Деятельность клубных формирований</w:t>
      </w:r>
    </w:p>
    <w:p w:rsidR="00C37CA5" w:rsidRDefault="00C37CA5">
      <w:pPr>
        <w:pStyle w:val="aa"/>
        <w:widowControl w:val="0"/>
        <w:spacing w:after="0" w:line="300" w:lineRule="auto"/>
        <w:ind w:left="1068" w:right="76"/>
        <w:jc w:val="both"/>
        <w:rPr>
          <w:sz w:val="26"/>
          <w:szCs w:val="26"/>
        </w:rPr>
      </w:pPr>
    </w:p>
    <w:p w:rsidR="00C37CA5" w:rsidRDefault="00C132BF">
      <w:pPr>
        <w:pStyle w:val="aa"/>
        <w:widowControl w:val="0"/>
        <w:spacing w:after="0" w:line="300" w:lineRule="auto"/>
        <w:ind w:left="1068" w:right="76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Творческие самодеятельные коллективы, студии</w:t>
      </w:r>
    </w:p>
    <w:p w:rsidR="00C37CA5" w:rsidRDefault="00C37CA5">
      <w:pPr>
        <w:pStyle w:val="aa"/>
        <w:rPr>
          <w:sz w:val="26"/>
          <w:szCs w:val="26"/>
        </w:rPr>
      </w:pP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1. Образцовый коллектив хореографический ансамбль «Серпантин» (руководитель - Петухова Марина Геннадьевна)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2. Образцовый коллектив хореографический ансамбль «Сувенир» (руководитель - Гончарова Эльвира Николаевна)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3. Образцовый коллектив хореографический ансамбль «Улыбка» (руководитель - Волкова Наталья Александровна)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4. Образцовый коллектив хореографический ансамбль «Арабески» (руководители - Загвоздина Наталья Сергеевна и Корол</w:t>
      </w:r>
      <w:r w:rsidR="00A620AC">
        <w:rPr>
          <w:sz w:val="26"/>
          <w:szCs w:val="26"/>
        </w:rPr>
        <w:t>ё</w:t>
      </w:r>
      <w:r>
        <w:rPr>
          <w:sz w:val="26"/>
          <w:szCs w:val="26"/>
        </w:rPr>
        <w:t>ва Ирина Станиславовна)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5. Образцовый коллектив хореографический ансамбль «Забава» (руководитель - Косоногова Ольга Валентиновна)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6. Образцовый коллектив цирковая студия «Эврика» (руководитель - Естифейкина Олеся Витальевна)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7. Образцовый коллектив студия популярной музыки «Конус» (руководитель - Николаева Ирина Владимировна)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8. Образцовый коллектив театр-студия «Гистрион» (руководитель - Солодухина Наталья Николаевна)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9. Образцовый коллектив Театр кукол (руководитель - Солодухина Наталья Николаевна)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 xml:space="preserve">10. Образцовый коллектив студия мультипликации «Арбуз» (руководитель </w:t>
      </w:r>
      <w:r w:rsidR="00A620AC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A620AC">
        <w:rPr>
          <w:sz w:val="26"/>
          <w:szCs w:val="26"/>
        </w:rPr>
        <w:t>Гидион Анастасия Александровна</w:t>
      </w:r>
      <w:r>
        <w:rPr>
          <w:sz w:val="26"/>
          <w:szCs w:val="26"/>
        </w:rPr>
        <w:t>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11. Образцовый коллектив литературная студия молодежный пресс-центр «ПикНик» (руководитель - Захарова Наталия Викторовна)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12. Образцовый коллектив студия декоративно-прикладного искусства «Лад» (руководитель - Киселева Татьяна Николаевна)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lastRenderedPageBreak/>
        <w:t>13. Образцовый коллектив вокальный ансамбль «Мальвина» (руководитель - Лихницкая Людмила Григорьевна)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14. Образцовый коллектив концертный хор ДХМШ (руководитель - Лихницкая Людмила Григорьевна)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 xml:space="preserve">15. Народный коллектив </w:t>
      </w:r>
      <w:r w:rsidR="00A620AC">
        <w:rPr>
          <w:sz w:val="26"/>
          <w:szCs w:val="26"/>
        </w:rPr>
        <w:t>фольклорный ансамбль</w:t>
      </w:r>
      <w:r>
        <w:rPr>
          <w:sz w:val="26"/>
          <w:szCs w:val="26"/>
        </w:rPr>
        <w:t xml:space="preserve"> «</w:t>
      </w:r>
      <w:r w:rsidR="00A620AC">
        <w:rPr>
          <w:sz w:val="26"/>
          <w:szCs w:val="26"/>
        </w:rPr>
        <w:t>Смородина</w:t>
      </w:r>
      <w:r>
        <w:rPr>
          <w:sz w:val="26"/>
          <w:szCs w:val="26"/>
        </w:rPr>
        <w:t xml:space="preserve">» (руководитель – </w:t>
      </w:r>
      <w:r w:rsidR="00A620AC">
        <w:rPr>
          <w:sz w:val="26"/>
          <w:szCs w:val="26"/>
        </w:rPr>
        <w:t>Лахненко Владимир Николаевич</w:t>
      </w:r>
      <w:r>
        <w:rPr>
          <w:sz w:val="26"/>
          <w:szCs w:val="26"/>
        </w:rPr>
        <w:t>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 xml:space="preserve">16. Народный коллектив женский вокальный ансамбль «Россияночка» (руководитель </w:t>
      </w:r>
      <w:r w:rsidR="00511621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proofErr w:type="spellStart"/>
      <w:r w:rsidR="00511621">
        <w:rPr>
          <w:sz w:val="26"/>
          <w:szCs w:val="26"/>
        </w:rPr>
        <w:t>Макашева</w:t>
      </w:r>
      <w:proofErr w:type="spellEnd"/>
      <w:r w:rsidR="00511621">
        <w:rPr>
          <w:sz w:val="26"/>
          <w:szCs w:val="26"/>
        </w:rPr>
        <w:t xml:space="preserve"> Лира Викторовна</w:t>
      </w:r>
      <w:r>
        <w:rPr>
          <w:sz w:val="26"/>
          <w:szCs w:val="26"/>
        </w:rPr>
        <w:t>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17. Народный коллектив ансамбль русской песни «Русский клуб» (руководитель - Лахненко Владимир Николаевич)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18. Народный коллектив ансамбль народного танца «Обские зори» (руководитель - Косоногова Ольга Валентиновна)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19. Народный коллектив эстрадно-хореографический ансамбль «Экспромт». (руководитель - Даренская Наталья Сергеевна)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20. Народный коллектив хореографический ансамбль «Талисман» (руководитель - Петухова Марина Геннадьевна)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21. Народный коллектив театр «Лестница» (руководитель - Лахненко Светлана Викторовна)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 xml:space="preserve">22. </w:t>
      </w:r>
      <w:r w:rsidR="00511621">
        <w:rPr>
          <w:sz w:val="26"/>
          <w:szCs w:val="26"/>
        </w:rPr>
        <w:t>Народный коллектив вокальный ансамбль русской песни «</w:t>
      </w:r>
      <w:proofErr w:type="spellStart"/>
      <w:r w:rsidR="00511621">
        <w:rPr>
          <w:sz w:val="26"/>
          <w:szCs w:val="26"/>
        </w:rPr>
        <w:t>Рябинушка</w:t>
      </w:r>
      <w:proofErr w:type="spellEnd"/>
      <w:r w:rsidR="00511621">
        <w:rPr>
          <w:sz w:val="26"/>
          <w:szCs w:val="26"/>
        </w:rPr>
        <w:t>» (руководитель – Иванилов Виктор Григорьевич)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23. Хореографическая студия  ансамбля «Сувенир»</w:t>
      </w:r>
      <w:r w:rsidR="00511621">
        <w:rPr>
          <w:sz w:val="26"/>
          <w:szCs w:val="26"/>
        </w:rPr>
        <w:t>, средняя группа</w:t>
      </w:r>
      <w:r>
        <w:rPr>
          <w:sz w:val="26"/>
          <w:szCs w:val="26"/>
        </w:rPr>
        <w:t xml:space="preserve"> (руководитель - Гончарова Эльвира Николаевна)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 xml:space="preserve">24. Хореографическая студия  ансамбля «Сувенир» </w:t>
      </w:r>
      <w:r w:rsidR="00511621">
        <w:rPr>
          <w:sz w:val="26"/>
          <w:szCs w:val="26"/>
        </w:rPr>
        <w:t>младшая группа</w:t>
      </w:r>
      <w:r>
        <w:rPr>
          <w:sz w:val="26"/>
          <w:szCs w:val="26"/>
        </w:rPr>
        <w:t xml:space="preserve"> (руководитель - Гончарова Эльвира Николаевна)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25. Хореографическая студия ансамбля «Арабески» мл. гр. (руководители - Загвоздина Наталья Сергеевна и Корол</w:t>
      </w:r>
      <w:r w:rsidR="00511621">
        <w:rPr>
          <w:sz w:val="26"/>
          <w:szCs w:val="26"/>
        </w:rPr>
        <w:t>ё</w:t>
      </w:r>
      <w:r>
        <w:rPr>
          <w:sz w:val="26"/>
          <w:szCs w:val="26"/>
        </w:rPr>
        <w:t>ва Ирина Станиславовна)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26. Хореографическая студия ансамбля «Арабески» с</w:t>
      </w:r>
      <w:r w:rsidR="00511621">
        <w:rPr>
          <w:sz w:val="26"/>
          <w:szCs w:val="26"/>
        </w:rPr>
        <w:t>р</w:t>
      </w:r>
      <w:r>
        <w:rPr>
          <w:sz w:val="26"/>
          <w:szCs w:val="26"/>
        </w:rPr>
        <w:t>. гр. (руководители - Загвоздина Наталья Сергеевна и Корол</w:t>
      </w:r>
      <w:r w:rsidR="00511621">
        <w:rPr>
          <w:sz w:val="26"/>
          <w:szCs w:val="26"/>
        </w:rPr>
        <w:t>ё</w:t>
      </w:r>
      <w:r>
        <w:rPr>
          <w:sz w:val="26"/>
          <w:szCs w:val="26"/>
        </w:rPr>
        <w:t>ва Ирина Станиславовна)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27. Хореографическая студия «Карусель» (руководитель - Петрова Елена Евгеньевна)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28. Хореографическая студия «</w:t>
      </w:r>
      <w:proofErr w:type="spellStart"/>
      <w:r>
        <w:rPr>
          <w:sz w:val="26"/>
          <w:szCs w:val="26"/>
        </w:rPr>
        <w:t>Забавушка</w:t>
      </w:r>
      <w:proofErr w:type="spellEnd"/>
      <w:r>
        <w:rPr>
          <w:sz w:val="26"/>
          <w:szCs w:val="26"/>
        </w:rPr>
        <w:t>» (руководитель - Косоногова Ольга Валентиновна)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29. Студия раннего развития «Гномик» (руководитель - Пешкова Татьяна Викторовна)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30. Вокальная группа «</w:t>
      </w:r>
      <w:proofErr w:type="spellStart"/>
      <w:r>
        <w:rPr>
          <w:sz w:val="26"/>
          <w:szCs w:val="26"/>
        </w:rPr>
        <w:t>Конопушки</w:t>
      </w:r>
      <w:proofErr w:type="spellEnd"/>
      <w:r>
        <w:rPr>
          <w:sz w:val="26"/>
          <w:szCs w:val="26"/>
        </w:rPr>
        <w:t>» (3-6 л.) (руководитель - Николаева Ирина Владимировна)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31. Вокальная группа «Конфетти» (7-9 л.) (руководитель - Николаева Ирина Владимировна)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32.</w:t>
      </w:r>
      <w:r w:rsidR="00511621">
        <w:rPr>
          <w:sz w:val="26"/>
          <w:szCs w:val="26"/>
        </w:rPr>
        <w:t xml:space="preserve"> Студия спортивного бального танца (руководитель – </w:t>
      </w:r>
      <w:proofErr w:type="spellStart"/>
      <w:r w:rsidR="00511621">
        <w:rPr>
          <w:sz w:val="26"/>
          <w:szCs w:val="26"/>
        </w:rPr>
        <w:t>Вабищевич</w:t>
      </w:r>
      <w:proofErr w:type="spellEnd"/>
      <w:r w:rsidR="00511621">
        <w:rPr>
          <w:sz w:val="26"/>
          <w:szCs w:val="26"/>
        </w:rPr>
        <w:t xml:space="preserve"> Александр Владимирович)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33. Вокальная группа «Альянс» (13-17 л.) (руководитель - Николаева Ирина Владимировна)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34. Инструментальный ансамбль преподавателей ДХМШ (руководитель – Рябова Наталья Александровна)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 xml:space="preserve">35. Младшая группа хора «Эхо» ДХМШ (руководитель - </w:t>
      </w:r>
      <w:proofErr w:type="spellStart"/>
      <w:r>
        <w:rPr>
          <w:sz w:val="26"/>
          <w:szCs w:val="26"/>
        </w:rPr>
        <w:t>Ходаковская</w:t>
      </w:r>
      <w:proofErr w:type="spellEnd"/>
      <w:r>
        <w:rPr>
          <w:sz w:val="26"/>
          <w:szCs w:val="26"/>
        </w:rPr>
        <w:t xml:space="preserve"> Марина Юрьевна)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 xml:space="preserve">36. </w:t>
      </w:r>
      <w:r w:rsidR="00B652E6">
        <w:rPr>
          <w:sz w:val="26"/>
          <w:szCs w:val="26"/>
        </w:rPr>
        <w:t>Клуб «Играем вместе» для младшего школьного возраста (руководитель – Белова Надежда Владимировна)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lastRenderedPageBreak/>
        <w:t>37. Хор мальчиков хоровой студии «Эхо» (руководитель - Мациевская Анжелика Стефановна)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38. Вокальный ансамбль «Дюймовочка» (руководитель - Лихницкая Людмила Григорьевна)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39. Хореографическая студия ансамбля «Улыбка» (руководитель - Волкова Наталья Александровна)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40. Цирковая студия «Эврика» (руководитель - Естифейкина Олеся Витальевна)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41. Фольклорный ансамбль «Смородина» (руководитель - Лахненко Владимир Николаевич)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42. Мужской фольклорный ансамбль «</w:t>
      </w:r>
      <w:proofErr w:type="spellStart"/>
      <w:r>
        <w:rPr>
          <w:sz w:val="26"/>
          <w:szCs w:val="26"/>
        </w:rPr>
        <w:t>Куржак</w:t>
      </w:r>
      <w:proofErr w:type="spellEnd"/>
      <w:r>
        <w:rPr>
          <w:sz w:val="26"/>
          <w:szCs w:val="26"/>
        </w:rPr>
        <w:t>» (руководитель - Лахненко Владимир Николаевич)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43. Вокальный ансамбль «Мальвина», подготовительная группа (руководитель - Лихницкая Людмила Григорьевна)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 xml:space="preserve">44. </w:t>
      </w:r>
      <w:r w:rsidR="00E11ACD">
        <w:rPr>
          <w:sz w:val="26"/>
          <w:szCs w:val="26"/>
        </w:rPr>
        <w:t>Вокальная группа «Мармелад» (руководитель – Николаева Ирина Владимировна)</w:t>
      </w:r>
      <w:r>
        <w:rPr>
          <w:sz w:val="26"/>
          <w:szCs w:val="26"/>
        </w:rPr>
        <w:t xml:space="preserve"> 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45. Хореографическая студия ансамбля «Экспромт» (</w:t>
      </w:r>
      <w:proofErr w:type="spellStart"/>
      <w:r>
        <w:rPr>
          <w:sz w:val="26"/>
          <w:szCs w:val="26"/>
        </w:rPr>
        <w:t>мл.гр</w:t>
      </w:r>
      <w:proofErr w:type="spellEnd"/>
      <w:r>
        <w:rPr>
          <w:sz w:val="26"/>
          <w:szCs w:val="26"/>
        </w:rPr>
        <w:t xml:space="preserve">.) (руководитель - Даренская </w:t>
      </w:r>
      <w:proofErr w:type="gramStart"/>
      <w:r>
        <w:rPr>
          <w:sz w:val="26"/>
          <w:szCs w:val="26"/>
        </w:rPr>
        <w:t>Наталья  Сергеевна</w:t>
      </w:r>
      <w:proofErr w:type="gramEnd"/>
      <w:r>
        <w:rPr>
          <w:sz w:val="26"/>
          <w:szCs w:val="26"/>
        </w:rPr>
        <w:t>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46. Хореографическая студия ансамбля «Экспромт» (</w:t>
      </w:r>
      <w:proofErr w:type="spellStart"/>
      <w:r>
        <w:rPr>
          <w:sz w:val="26"/>
          <w:szCs w:val="26"/>
        </w:rPr>
        <w:t>ст.гр</w:t>
      </w:r>
      <w:proofErr w:type="spellEnd"/>
      <w:r>
        <w:rPr>
          <w:sz w:val="26"/>
          <w:szCs w:val="26"/>
        </w:rPr>
        <w:t>.) (руководитель - Даренская Наталья  Сергеевна)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 xml:space="preserve">47. </w:t>
      </w:r>
      <w:r w:rsidR="00A54D4D">
        <w:rPr>
          <w:sz w:val="26"/>
          <w:szCs w:val="26"/>
        </w:rPr>
        <w:t>Группа солистов вокальной студии «Конус» (руководитель - Николаева Ирина Владимировна)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 xml:space="preserve">48. </w:t>
      </w:r>
      <w:r w:rsidR="00A54D4D">
        <w:rPr>
          <w:sz w:val="26"/>
          <w:szCs w:val="26"/>
        </w:rPr>
        <w:t>Вокальный ансамбль «Мелодия» (руководитель – Лахненко Владимир Николаевич)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49. Хореографическая студия «Светлячки» (руководитель – Петрова Елена Евгеньевна)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50. Инструментальная группа ансамбля «Русский клуб» (руководитель – Лахненко Владимир Николаевич)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51. Студия начального художественного моделирования (руководитель - Довгалёва Лариса Юрьевна)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52. Студия начального технического моделирования по дереву и др. материалу (руководитель - Первунин Дмитрий Степанович)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53. Детский фольклорный ансамбль «Сад-виноград» (руководитель – Лахненко Владимир Николаевич)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 xml:space="preserve">54. Хореографическая студия «Стрекоза» (руководитель - </w:t>
      </w:r>
      <w:proofErr w:type="spellStart"/>
      <w:r>
        <w:rPr>
          <w:sz w:val="26"/>
          <w:szCs w:val="26"/>
        </w:rPr>
        <w:t>Лоянова</w:t>
      </w:r>
      <w:proofErr w:type="spellEnd"/>
      <w:r>
        <w:rPr>
          <w:sz w:val="26"/>
          <w:szCs w:val="26"/>
        </w:rPr>
        <w:t xml:space="preserve"> Ольга Александровна)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 xml:space="preserve">55. Ансамбль скрипачей (руководитель - </w:t>
      </w:r>
      <w:proofErr w:type="spellStart"/>
      <w:r>
        <w:rPr>
          <w:sz w:val="26"/>
          <w:szCs w:val="26"/>
        </w:rPr>
        <w:t>Ширшова</w:t>
      </w:r>
      <w:proofErr w:type="spellEnd"/>
      <w:r>
        <w:rPr>
          <w:sz w:val="26"/>
          <w:szCs w:val="26"/>
        </w:rPr>
        <w:t xml:space="preserve"> Татьяна Владимировна)</w:t>
      </w:r>
    </w:p>
    <w:p w:rsidR="00C37CA5" w:rsidRDefault="00511621">
      <w:pPr>
        <w:pStyle w:val="aa"/>
        <w:rPr>
          <w:sz w:val="26"/>
          <w:szCs w:val="26"/>
        </w:rPr>
      </w:pPr>
      <w:r>
        <w:rPr>
          <w:sz w:val="26"/>
          <w:szCs w:val="26"/>
        </w:rPr>
        <w:t xml:space="preserve">56. </w:t>
      </w:r>
      <w:r w:rsidRPr="00511621">
        <w:rPr>
          <w:sz w:val="26"/>
          <w:szCs w:val="26"/>
        </w:rPr>
        <w:t>Хореографическая студия ансамбля «Серпантин» (руководитель - Петухова Марина Геннадьевна)</w:t>
      </w:r>
    </w:p>
    <w:p w:rsidR="00511621" w:rsidRDefault="00511621">
      <w:pPr>
        <w:pStyle w:val="aa"/>
        <w:jc w:val="center"/>
        <w:rPr>
          <w:b/>
          <w:sz w:val="26"/>
          <w:szCs w:val="26"/>
          <w:u w:val="single"/>
        </w:rPr>
      </w:pPr>
    </w:p>
    <w:p w:rsidR="00C37CA5" w:rsidRDefault="00C132BF">
      <w:pPr>
        <w:pStyle w:val="aa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Любительские объединения</w:t>
      </w:r>
    </w:p>
    <w:p w:rsidR="00C37CA5" w:rsidRDefault="00C37CA5">
      <w:pPr>
        <w:pStyle w:val="aa"/>
        <w:jc w:val="center"/>
        <w:rPr>
          <w:b/>
          <w:sz w:val="26"/>
          <w:szCs w:val="26"/>
        </w:rPr>
      </w:pP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 xml:space="preserve">1. Клуб ветеранов «Добрые встречи» (руководитель - </w:t>
      </w:r>
      <w:proofErr w:type="spellStart"/>
      <w:r>
        <w:rPr>
          <w:sz w:val="26"/>
          <w:szCs w:val="26"/>
        </w:rPr>
        <w:t>Шпакова</w:t>
      </w:r>
      <w:proofErr w:type="spellEnd"/>
      <w:r>
        <w:rPr>
          <w:sz w:val="26"/>
          <w:szCs w:val="26"/>
        </w:rPr>
        <w:t xml:space="preserve"> Надежда Терентьевна)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2. Дискуссионный клуб «Мы и время» (руководитель - Захарова Наталия Викторовна)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lastRenderedPageBreak/>
        <w:t>3. Редакция газеты «ПикНик» (руководитель - Захарова Наталия Викторовна)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4. Клуб садоводов-любителей «Росток» (руководитель - Калоша Надежда Васильевна)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5. ДХМШ (музыкальный клуб) (руководитель - Рябова Наталья Александровна)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6. Интеллектуальный клуб семейного общения «Зажги свечу» (руководитель - Антонова Елена Владимировна)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7. Поэтический клуб «Искатель» (руководитель - Петина Надежда Александровна)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8. Клуб общения для ветеранов и инвалидов «Посиделки» (руководитель - Белова Надежда Владимировна)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9. Клуб творческого рукоделия «Жозефина» (руководитель - Скрипко Людмила Петровна)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="0053461A">
        <w:rPr>
          <w:sz w:val="26"/>
          <w:szCs w:val="26"/>
        </w:rPr>
        <w:t xml:space="preserve">Кинолекторий </w:t>
      </w:r>
      <w:r>
        <w:rPr>
          <w:sz w:val="26"/>
          <w:szCs w:val="26"/>
        </w:rPr>
        <w:t xml:space="preserve">(руководитель – </w:t>
      </w:r>
      <w:r w:rsidR="0053461A">
        <w:rPr>
          <w:sz w:val="26"/>
          <w:szCs w:val="26"/>
        </w:rPr>
        <w:t>Белова Надежда Владимировна</w:t>
      </w:r>
      <w:r>
        <w:rPr>
          <w:sz w:val="26"/>
          <w:szCs w:val="26"/>
        </w:rPr>
        <w:t xml:space="preserve">) 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11. Киноклуб «В гостях у</w:t>
      </w:r>
      <w:r w:rsidR="004245E7">
        <w:rPr>
          <w:sz w:val="26"/>
          <w:szCs w:val="26"/>
        </w:rPr>
        <w:t xml:space="preserve"> сказки» (руководитель – Хребтищ</w:t>
      </w:r>
      <w:r>
        <w:rPr>
          <w:sz w:val="26"/>
          <w:szCs w:val="26"/>
        </w:rPr>
        <w:t>ева Елена Александрова)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12. Семейный клуб «Лад» (декоративно-прикладное творчество) (руководитель – Киселева Татьяна Николаевна)</w:t>
      </w:r>
    </w:p>
    <w:p w:rsidR="00C37CA5" w:rsidRDefault="00C132BF">
      <w:pPr>
        <w:pStyle w:val="aa"/>
        <w:rPr>
          <w:sz w:val="26"/>
          <w:szCs w:val="26"/>
        </w:rPr>
      </w:pPr>
      <w:r>
        <w:rPr>
          <w:sz w:val="26"/>
          <w:szCs w:val="26"/>
        </w:rPr>
        <w:t>13. Литературное объединение «Родина» (руководитель – Антонова Елена Владимировна)</w:t>
      </w:r>
    </w:p>
    <w:p w:rsidR="007923EA" w:rsidRPr="00083475" w:rsidRDefault="007923EA">
      <w:pPr>
        <w:ind w:left="708"/>
        <w:rPr>
          <w:rFonts w:ascii="Times New Roman" w:hAnsi="Times New Roman" w:cs="Times New Roman"/>
          <w:b/>
          <w:bCs/>
          <w:sz w:val="16"/>
          <w:szCs w:val="16"/>
        </w:rPr>
      </w:pPr>
    </w:p>
    <w:p w:rsidR="00C37CA5" w:rsidRDefault="00C132BF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План административно-управленческой деятельности</w:t>
      </w:r>
    </w:p>
    <w:tbl>
      <w:tblPr>
        <w:tblW w:w="0" w:type="auto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3333"/>
        <w:gridCol w:w="4465"/>
        <w:gridCol w:w="2256"/>
        <w:gridCol w:w="5098"/>
      </w:tblGrid>
      <w:tr w:rsidR="00C37CA5" w:rsidTr="007923EA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Pr="007923EA" w:rsidRDefault="00C132BF" w:rsidP="007923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5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</w:t>
            </w:r>
          </w:p>
        </w:tc>
      </w:tr>
      <w:tr w:rsidR="00C37CA5" w:rsidTr="007923EA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Собрание трудового коллектива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325A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C132BF">
              <w:rPr>
                <w:rFonts w:ascii="Times New Roman" w:hAnsi="Times New Roman" w:cs="Times New Roman"/>
                <w:bCs/>
                <w:sz w:val="24"/>
                <w:szCs w:val="24"/>
              </w:rPr>
              <w:t>нварь, 23 февраля, 8 марта, 25 марта, сентябрь, 31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 раз в год</w:t>
            </w:r>
          </w:p>
        </w:tc>
        <w:tc>
          <w:tcPr>
            <w:tcW w:w="5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</w:p>
        </w:tc>
      </w:tr>
      <w:tr w:rsidR="00C37CA5" w:rsidTr="007923EA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Совещания при директоре (планерки)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5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</w:p>
        </w:tc>
      </w:tr>
      <w:tr w:rsidR="00C37CA5" w:rsidTr="007923EA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Художественный совет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325A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C132BF">
              <w:rPr>
                <w:rFonts w:ascii="Times New Roman" w:hAnsi="Times New Roman" w:cs="Times New Roman"/>
                <w:bCs/>
                <w:sz w:val="24"/>
                <w:szCs w:val="24"/>
              </w:rPr>
              <w:t>нварь, февраль, март, апрель, май, июнь, сентябрь, октябрь, ноябрь, декабрь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 w:rsidP="007923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5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Художественный руководитель</w:t>
            </w:r>
          </w:p>
        </w:tc>
      </w:tr>
      <w:tr w:rsidR="00C37CA5" w:rsidTr="007923EA">
        <w:tc>
          <w:tcPr>
            <w:tcW w:w="33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Собрания с участием ветеранов и юбиляров</w:t>
            </w:r>
          </w:p>
        </w:tc>
        <w:tc>
          <w:tcPr>
            <w:tcW w:w="453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 w:rsidP="00724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марта, 25 марта, 9 мая, 1 октября, в соотв. с датами юбилеев</w:t>
            </w:r>
          </w:p>
        </w:tc>
        <w:tc>
          <w:tcPr>
            <w:tcW w:w="22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 раза в год</w:t>
            </w:r>
          </w:p>
        </w:tc>
        <w:tc>
          <w:tcPr>
            <w:tcW w:w="51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C37CA5" w:rsidTr="007923EA">
        <w:tc>
          <w:tcPr>
            <w:tcW w:w="33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Собрания технического отдела ДК «Родина»</w:t>
            </w:r>
          </w:p>
        </w:tc>
        <w:tc>
          <w:tcPr>
            <w:tcW w:w="453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51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технического отдела</w:t>
            </w:r>
          </w:p>
        </w:tc>
      </w:tr>
      <w:tr w:rsidR="00C37CA5" w:rsidTr="007923EA">
        <w:tc>
          <w:tcPr>
            <w:tcW w:w="33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Инструктаж по ОТ и ТБ с обслуживающим персоналом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51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техническим вопросам</w:t>
            </w:r>
          </w:p>
        </w:tc>
      </w:tr>
      <w:tr w:rsidR="00C37CA5" w:rsidTr="007923EA">
        <w:tc>
          <w:tcPr>
            <w:tcW w:w="33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педагогических советов</w:t>
            </w:r>
          </w:p>
        </w:tc>
        <w:tc>
          <w:tcPr>
            <w:tcW w:w="453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Январь-май,</w:t>
            </w:r>
          </w:p>
          <w:p w:rsidR="00C37CA5" w:rsidRDefault="00C132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сентябрь-декабрь</w:t>
            </w:r>
          </w:p>
        </w:tc>
        <w:tc>
          <w:tcPr>
            <w:tcW w:w="22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51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37CA5" w:rsidRDefault="00C132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детского отдела</w:t>
            </w:r>
          </w:p>
        </w:tc>
      </w:tr>
    </w:tbl>
    <w:p w:rsidR="00C37CA5" w:rsidRPr="00083475" w:rsidRDefault="00C37CA5">
      <w:pPr>
        <w:rPr>
          <w:sz w:val="4"/>
          <w:szCs w:val="4"/>
        </w:rPr>
      </w:pPr>
    </w:p>
    <w:sectPr w:rsidR="00C37CA5" w:rsidRPr="00083475">
      <w:pgSz w:w="16838" w:h="11906" w:orient="landscape"/>
      <w:pgMar w:top="567" w:right="567" w:bottom="567" w:left="1134" w:header="0" w:footer="0" w:gutter="0"/>
      <w:cols w:space="720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C2C"/>
    <w:multiLevelType w:val="multilevel"/>
    <w:tmpl w:val="2D4C2A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860E6"/>
    <w:multiLevelType w:val="multilevel"/>
    <w:tmpl w:val="5D085C36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6"/>
      <w:numFmt w:val="decimal"/>
      <w:lvlText w:val="%2"/>
      <w:lvlJc w:val="left"/>
      <w:pPr>
        <w:ind w:left="1660" w:hanging="720"/>
      </w:pPr>
    </w:lvl>
    <w:lvl w:ilvl="2">
      <w:start w:val="1"/>
      <w:numFmt w:val="decimal"/>
      <w:lvlText w:val="%3"/>
      <w:lvlJc w:val="left"/>
      <w:pPr>
        <w:ind w:left="1892" w:hanging="720"/>
      </w:pPr>
    </w:lvl>
    <w:lvl w:ilvl="3">
      <w:start w:val="1"/>
      <w:numFmt w:val="decimal"/>
      <w:lvlText w:val="%4"/>
      <w:lvlJc w:val="left"/>
      <w:pPr>
        <w:ind w:left="2484" w:hanging="1080"/>
      </w:pPr>
    </w:lvl>
    <w:lvl w:ilvl="4">
      <w:start w:val="1"/>
      <w:numFmt w:val="decimal"/>
      <w:lvlText w:val="%5"/>
      <w:lvlJc w:val="left"/>
      <w:pPr>
        <w:ind w:left="2716" w:hanging="1080"/>
      </w:pPr>
    </w:lvl>
    <w:lvl w:ilvl="5">
      <w:start w:val="1"/>
      <w:numFmt w:val="decimal"/>
      <w:lvlText w:val="%6"/>
      <w:lvlJc w:val="left"/>
      <w:pPr>
        <w:ind w:left="3308" w:hanging="1440"/>
      </w:pPr>
    </w:lvl>
    <w:lvl w:ilvl="6">
      <w:start w:val="1"/>
      <w:numFmt w:val="decimal"/>
      <w:lvlText w:val="%7"/>
      <w:lvlJc w:val="left"/>
      <w:pPr>
        <w:ind w:left="3900" w:hanging="1800"/>
      </w:pPr>
    </w:lvl>
    <w:lvl w:ilvl="7">
      <w:start w:val="1"/>
      <w:numFmt w:val="decimal"/>
      <w:lvlText w:val="%8"/>
      <w:lvlJc w:val="left"/>
      <w:pPr>
        <w:ind w:left="4132" w:hanging="1800"/>
      </w:pPr>
    </w:lvl>
    <w:lvl w:ilvl="8">
      <w:start w:val="1"/>
      <w:numFmt w:val="decimal"/>
      <w:lvlText w:val="%9"/>
      <w:lvlJc w:val="left"/>
      <w:pPr>
        <w:ind w:left="4724" w:hanging="2160"/>
      </w:pPr>
    </w:lvl>
  </w:abstractNum>
  <w:abstractNum w:abstractNumId="2" w15:restartNumberingAfterBreak="0">
    <w:nsid w:val="1317020F"/>
    <w:multiLevelType w:val="multilevel"/>
    <w:tmpl w:val="673CC4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6CA6036"/>
    <w:multiLevelType w:val="hybridMultilevel"/>
    <w:tmpl w:val="87B84098"/>
    <w:lvl w:ilvl="0" w:tplc="B62C5244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52"/>
        </w:tabs>
        <w:ind w:left="20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92"/>
        </w:tabs>
        <w:ind w:left="34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12"/>
        </w:tabs>
        <w:ind w:left="42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52"/>
        </w:tabs>
        <w:ind w:left="56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72"/>
        </w:tabs>
        <w:ind w:left="6372" w:hanging="360"/>
      </w:pPr>
    </w:lvl>
  </w:abstractNum>
  <w:abstractNum w:abstractNumId="4" w15:restartNumberingAfterBreak="0">
    <w:nsid w:val="2E09393C"/>
    <w:multiLevelType w:val="hybridMultilevel"/>
    <w:tmpl w:val="CEA67200"/>
    <w:lvl w:ilvl="0" w:tplc="CC0463E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8A130A"/>
    <w:multiLevelType w:val="hybridMultilevel"/>
    <w:tmpl w:val="1CA2DBC4"/>
    <w:lvl w:ilvl="0" w:tplc="5F80407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016671"/>
    <w:multiLevelType w:val="hybridMultilevel"/>
    <w:tmpl w:val="9B4AE7F6"/>
    <w:lvl w:ilvl="0" w:tplc="879A80A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794179"/>
    <w:multiLevelType w:val="hybridMultilevel"/>
    <w:tmpl w:val="DB78164C"/>
    <w:lvl w:ilvl="0" w:tplc="B14C603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9C0344"/>
    <w:multiLevelType w:val="hybridMultilevel"/>
    <w:tmpl w:val="0F1273F8"/>
    <w:lvl w:ilvl="0" w:tplc="355685A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1158E5"/>
    <w:multiLevelType w:val="hybridMultilevel"/>
    <w:tmpl w:val="DA2671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0EC677C"/>
    <w:multiLevelType w:val="hybridMultilevel"/>
    <w:tmpl w:val="9AA07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3C4EC0"/>
    <w:multiLevelType w:val="hybridMultilevel"/>
    <w:tmpl w:val="BFC8D5D4"/>
    <w:lvl w:ilvl="0" w:tplc="2D206BD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CA5"/>
    <w:rsid w:val="00034491"/>
    <w:rsid w:val="00061F78"/>
    <w:rsid w:val="0006299B"/>
    <w:rsid w:val="00065D9F"/>
    <w:rsid w:val="00083475"/>
    <w:rsid w:val="00092ADE"/>
    <w:rsid w:val="000D774D"/>
    <w:rsid w:val="00113C08"/>
    <w:rsid w:val="00122B15"/>
    <w:rsid w:val="00194CA1"/>
    <w:rsid w:val="001A4FFB"/>
    <w:rsid w:val="001E634E"/>
    <w:rsid w:val="002243B1"/>
    <w:rsid w:val="00242417"/>
    <w:rsid w:val="002426AB"/>
    <w:rsid w:val="002461C1"/>
    <w:rsid w:val="00282C9B"/>
    <w:rsid w:val="002A7380"/>
    <w:rsid w:val="002A7A48"/>
    <w:rsid w:val="002D5FB5"/>
    <w:rsid w:val="002E47E0"/>
    <w:rsid w:val="002F7D05"/>
    <w:rsid w:val="00304E15"/>
    <w:rsid w:val="0032432E"/>
    <w:rsid w:val="00325A1B"/>
    <w:rsid w:val="003508FD"/>
    <w:rsid w:val="00352884"/>
    <w:rsid w:val="00382308"/>
    <w:rsid w:val="003A10CA"/>
    <w:rsid w:val="003A4136"/>
    <w:rsid w:val="003A5C84"/>
    <w:rsid w:val="003B0354"/>
    <w:rsid w:val="003B156B"/>
    <w:rsid w:val="003C0198"/>
    <w:rsid w:val="003C3B08"/>
    <w:rsid w:val="003D19FA"/>
    <w:rsid w:val="003E13B9"/>
    <w:rsid w:val="003E30FF"/>
    <w:rsid w:val="004245E7"/>
    <w:rsid w:val="00470F66"/>
    <w:rsid w:val="00483DF3"/>
    <w:rsid w:val="00490C4B"/>
    <w:rsid w:val="004A714B"/>
    <w:rsid w:val="004E642E"/>
    <w:rsid w:val="00510274"/>
    <w:rsid w:val="00511621"/>
    <w:rsid w:val="00517129"/>
    <w:rsid w:val="0053461A"/>
    <w:rsid w:val="005501FD"/>
    <w:rsid w:val="00553B9A"/>
    <w:rsid w:val="00565A7C"/>
    <w:rsid w:val="00581069"/>
    <w:rsid w:val="0058585E"/>
    <w:rsid w:val="005A5DAF"/>
    <w:rsid w:val="005B5479"/>
    <w:rsid w:val="005E11B0"/>
    <w:rsid w:val="005E2034"/>
    <w:rsid w:val="00614C47"/>
    <w:rsid w:val="006155BB"/>
    <w:rsid w:val="00617B33"/>
    <w:rsid w:val="006269E7"/>
    <w:rsid w:val="006320AE"/>
    <w:rsid w:val="00641C3B"/>
    <w:rsid w:val="00644A01"/>
    <w:rsid w:val="006C6C39"/>
    <w:rsid w:val="006E69C6"/>
    <w:rsid w:val="006F7AA4"/>
    <w:rsid w:val="00724EBD"/>
    <w:rsid w:val="00733BC2"/>
    <w:rsid w:val="0074228D"/>
    <w:rsid w:val="00747F49"/>
    <w:rsid w:val="007631E1"/>
    <w:rsid w:val="007923EA"/>
    <w:rsid w:val="007B69D0"/>
    <w:rsid w:val="007C5C38"/>
    <w:rsid w:val="008019EC"/>
    <w:rsid w:val="00823178"/>
    <w:rsid w:val="00823A03"/>
    <w:rsid w:val="008364E2"/>
    <w:rsid w:val="0085575B"/>
    <w:rsid w:val="008578CF"/>
    <w:rsid w:val="008C2376"/>
    <w:rsid w:val="008D1C5C"/>
    <w:rsid w:val="008D62BF"/>
    <w:rsid w:val="008E2885"/>
    <w:rsid w:val="00922860"/>
    <w:rsid w:val="00966295"/>
    <w:rsid w:val="00972358"/>
    <w:rsid w:val="00984324"/>
    <w:rsid w:val="00987295"/>
    <w:rsid w:val="009D36E8"/>
    <w:rsid w:val="009E2E74"/>
    <w:rsid w:val="00A061E2"/>
    <w:rsid w:val="00A11779"/>
    <w:rsid w:val="00A1602D"/>
    <w:rsid w:val="00A22929"/>
    <w:rsid w:val="00A54D4D"/>
    <w:rsid w:val="00A6065B"/>
    <w:rsid w:val="00A620AC"/>
    <w:rsid w:val="00A64355"/>
    <w:rsid w:val="00A93107"/>
    <w:rsid w:val="00A93FD0"/>
    <w:rsid w:val="00AA6BE3"/>
    <w:rsid w:val="00AB1A7D"/>
    <w:rsid w:val="00AC20FF"/>
    <w:rsid w:val="00AD02CC"/>
    <w:rsid w:val="00AF0090"/>
    <w:rsid w:val="00B200B7"/>
    <w:rsid w:val="00B652E6"/>
    <w:rsid w:val="00B834A1"/>
    <w:rsid w:val="00B921F1"/>
    <w:rsid w:val="00B97F34"/>
    <w:rsid w:val="00BA036D"/>
    <w:rsid w:val="00BA2380"/>
    <w:rsid w:val="00BB7074"/>
    <w:rsid w:val="00C005F4"/>
    <w:rsid w:val="00C132BF"/>
    <w:rsid w:val="00C37CA5"/>
    <w:rsid w:val="00C470D4"/>
    <w:rsid w:val="00C61B21"/>
    <w:rsid w:val="00CB6CB1"/>
    <w:rsid w:val="00CC4CD5"/>
    <w:rsid w:val="00CC69C5"/>
    <w:rsid w:val="00D064D1"/>
    <w:rsid w:val="00D11BEC"/>
    <w:rsid w:val="00D2766C"/>
    <w:rsid w:val="00D44C7A"/>
    <w:rsid w:val="00D5242E"/>
    <w:rsid w:val="00D60C3F"/>
    <w:rsid w:val="00D727FC"/>
    <w:rsid w:val="00DB1416"/>
    <w:rsid w:val="00DC4BF1"/>
    <w:rsid w:val="00DE2DA1"/>
    <w:rsid w:val="00DE3CFF"/>
    <w:rsid w:val="00E11ACD"/>
    <w:rsid w:val="00E148D7"/>
    <w:rsid w:val="00E3050F"/>
    <w:rsid w:val="00E3276E"/>
    <w:rsid w:val="00E65B80"/>
    <w:rsid w:val="00E80BD3"/>
    <w:rsid w:val="00ED43BC"/>
    <w:rsid w:val="00EF4707"/>
    <w:rsid w:val="00F3301A"/>
    <w:rsid w:val="00F56132"/>
    <w:rsid w:val="00F60CA5"/>
    <w:rsid w:val="00F6438A"/>
    <w:rsid w:val="00F757BA"/>
    <w:rsid w:val="00F83DD7"/>
    <w:rsid w:val="00FB0CE8"/>
    <w:rsid w:val="00FB6F54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646F"/>
  <w15:docId w15:val="{5443FB06-0E49-41A0-AF44-DA09CAC8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643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643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pPr>
      <w:keepNext/>
      <w:overflowPunct w:val="0"/>
      <w:spacing w:before="240" w:after="60" w:line="100" w:lineRule="atLeast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"/>
    <w:pPr>
      <w:keepNext/>
      <w:spacing w:after="0" w:line="24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pPr>
      <w:keepNext/>
      <w:spacing w:after="0" w:line="24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A643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643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A643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A643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rPr>
      <w:rFonts w:ascii="Arial" w:eastAsia="Times New Roman" w:hAnsi="Arial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a3">
    <w:name w:val="Верх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азвание Знак"/>
    <w:basedOn w:val="a0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6">
    <w:name w:val="Основной текст Знак"/>
    <w:basedOn w:val="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Подзаголовок Знак"/>
    <w:basedOn w:val="a0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21">
    <w:name w:val="Основной текст 2 Знак"/>
    <w:basedOn w:val="a0"/>
    <w:rPr>
      <w:rFonts w:ascii="Times New Roman" w:eastAsia="Times New Roman" w:hAnsi="Times New Roman" w:cs="Times New Roman"/>
      <w:bCs/>
      <w:sz w:val="28"/>
      <w:szCs w:val="28"/>
      <w:lang w:val="ru-RU" w:eastAsia="ru-RU"/>
    </w:rPr>
  </w:style>
  <w:style w:type="character" w:customStyle="1" w:styleId="a8">
    <w:name w:val="Текст выноски Знак"/>
    <w:basedOn w:val="a0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bnn">
    <w:name w:val="bnn"/>
    <w:rPr>
      <w:rFonts w:cs="Times New Roman"/>
    </w:rPr>
  </w:style>
  <w:style w:type="character" w:customStyle="1" w:styleId="a9">
    <w:name w:val="Выделение жирным"/>
    <w:rPr>
      <w:rFonts w:cs="Times New Roman"/>
      <w:b/>
      <w:bCs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b w:val="0"/>
      <w:sz w:val="24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pPr>
      <w:overflowPunct w:val="0"/>
      <w:spacing w:after="12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"/>
    <w:basedOn w:val="aa"/>
    <w:rPr>
      <w:rFonts w:cs="Mangal"/>
    </w:rPr>
  </w:style>
  <w:style w:type="paragraph" w:styleId="ac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pPr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"/>
    <w:pPr>
      <w:tabs>
        <w:tab w:val="left" w:pos="4320"/>
      </w:tabs>
      <w:spacing w:after="0" w:line="240" w:lineRule="atLeast"/>
      <w:ind w:right="61"/>
      <w:jc w:val="center"/>
    </w:pPr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paragraph" w:customStyle="1" w:styleId="af1">
    <w:name w:val="Заглавие"/>
    <w:basedOn w:val="a"/>
    <w:pPr>
      <w:spacing w:after="0" w:line="10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Subtitle"/>
    <w:basedOn w:val="a"/>
    <w:pPr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2">
    <w:name w:val="Body Text 2"/>
    <w:basedOn w:val="a"/>
    <w:pPr>
      <w:widowControl w:val="0"/>
      <w:tabs>
        <w:tab w:val="left" w:pos="252"/>
      </w:tabs>
      <w:spacing w:after="0" w:line="240" w:lineRule="atLeast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3">
    <w:name w:val="Balloon Text"/>
    <w:basedOn w:val="a"/>
    <w:pPr>
      <w:spacing w:after="0" w:line="100" w:lineRule="atLeast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af4">
    <w:name w:val="List Paragraph"/>
    <w:basedOn w:val="a"/>
    <w:pPr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pPr>
      <w:widowControl w:val="0"/>
      <w:suppressAutoHyphens/>
      <w:spacing w:before="460" w:after="0"/>
      <w:ind w:left="1800"/>
      <w:jc w:val="center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12">
    <w:name w:val="Обычный1"/>
    <w:pPr>
      <w:widowControl w:val="0"/>
      <w:suppressAutoHyphens/>
      <w:spacing w:after="0" w:line="300" w:lineRule="auto"/>
      <w:ind w:left="400" w:right="800"/>
      <w:jc w:val="both"/>
    </w:pPr>
    <w:rPr>
      <w:rFonts w:ascii="Times New Roman" w:eastAsia="Times New Roman" w:hAnsi="Times New Roman" w:cs="Times New Roman"/>
      <w:color w:val="00000A"/>
      <w:sz w:val="24"/>
      <w:szCs w:val="20"/>
    </w:rPr>
  </w:style>
  <w:style w:type="paragraph" w:customStyle="1" w:styleId="13">
    <w:name w:val="Абзац списка1"/>
    <w:basedOn w:val="a"/>
    <w:pPr>
      <w:ind w:left="720"/>
      <w:contextualSpacing/>
    </w:pPr>
    <w:rPr>
      <w:rFonts w:eastAsia="Times New Roman" w:cs="Times New Roman"/>
    </w:rPr>
  </w:style>
  <w:style w:type="paragraph" w:customStyle="1" w:styleId="Style5">
    <w:name w:val="Style5"/>
    <w:basedOn w:val="a"/>
    <w:pPr>
      <w:widowControl w:val="0"/>
      <w:spacing w:after="0" w:line="374" w:lineRule="exact"/>
      <w:ind w:firstLine="979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n1r">
    <w:name w:val="fn1r"/>
    <w:basedOn w:val="a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</w:style>
  <w:style w:type="paragraph" w:customStyle="1" w:styleId="af6">
    <w:name w:val="Заголовок таблицы"/>
    <w:basedOn w:val="af5"/>
  </w:style>
  <w:style w:type="character" w:customStyle="1" w:styleId="10">
    <w:name w:val="Заголовок 1 Знак"/>
    <w:basedOn w:val="a0"/>
    <w:link w:val="1"/>
    <w:uiPriority w:val="9"/>
    <w:rsid w:val="00A643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f7">
    <w:name w:val="No Spacing"/>
    <w:uiPriority w:val="1"/>
    <w:qFormat/>
    <w:rsid w:val="00A64355"/>
    <w:pPr>
      <w:suppressAutoHyphens/>
      <w:spacing w:after="0" w:line="240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64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A64355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A64355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A6435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A643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af8">
    <w:name w:val="Subtle Emphasis"/>
    <w:basedOn w:val="a0"/>
    <w:uiPriority w:val="19"/>
    <w:qFormat/>
    <w:rsid w:val="00A64355"/>
    <w:rPr>
      <w:i/>
      <w:iCs/>
      <w:color w:val="404040" w:themeColor="text1" w:themeTint="BF"/>
    </w:rPr>
  </w:style>
  <w:style w:type="character" w:styleId="af9">
    <w:name w:val="Emphasis"/>
    <w:basedOn w:val="a0"/>
    <w:qFormat/>
    <w:rsid w:val="00A643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DC8B2-83E3-4377-9F30-2354E058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30</Pages>
  <Words>7489</Words>
  <Characters>42691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USER</cp:lastModifiedBy>
  <cp:revision>4</cp:revision>
  <cp:lastPrinted>2018-10-15T10:34:00Z</cp:lastPrinted>
  <dcterms:created xsi:type="dcterms:W3CDTF">2015-05-12T11:21:00Z</dcterms:created>
  <dcterms:modified xsi:type="dcterms:W3CDTF">2021-06-06T09:08:00Z</dcterms:modified>
</cp:coreProperties>
</file>